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65989" w:rsidRPr="00E90D13" w:rsidRDefault="00865989" w:rsidP="008C5152">
      <w:pPr>
        <w:spacing w:before="100" w:beforeAutospacing="1" w:after="100" w:afterAutospacing="1" w:line="360" w:lineRule="auto"/>
        <w:jc w:val="center"/>
        <w:outlineLvl w:val="1"/>
        <w:rPr>
          <w:rFonts w:ascii="Times New Roman" w:eastAsia="Times New Roman" w:hAnsi="Times New Roman" w:cs="Times New Roman"/>
          <w:b/>
          <w:bCs/>
          <w:sz w:val="24"/>
          <w:szCs w:val="24"/>
        </w:rPr>
      </w:pPr>
      <w:r w:rsidRPr="00E90D13">
        <w:rPr>
          <w:rFonts w:ascii="Times New Roman" w:eastAsia="Times New Roman" w:hAnsi="Times New Roman" w:cs="Times New Roman"/>
          <w:b/>
          <w:bCs/>
          <w:sz w:val="24"/>
          <w:szCs w:val="24"/>
        </w:rPr>
        <w:t>Описание урока развития речи</w:t>
      </w:r>
    </w:p>
    <w:p w:rsidR="00865989" w:rsidRPr="00E90D13" w:rsidRDefault="00865989" w:rsidP="008C5152">
      <w:pPr>
        <w:spacing w:before="100" w:beforeAutospacing="1" w:after="100" w:afterAutospacing="1" w:line="360" w:lineRule="auto"/>
        <w:jc w:val="center"/>
        <w:outlineLvl w:val="1"/>
        <w:rPr>
          <w:rFonts w:ascii="Times New Roman" w:eastAsia="Times New Roman" w:hAnsi="Times New Roman" w:cs="Times New Roman"/>
          <w:b/>
          <w:bCs/>
          <w:sz w:val="24"/>
          <w:szCs w:val="24"/>
        </w:rPr>
      </w:pPr>
      <w:r w:rsidRPr="00E90D13">
        <w:rPr>
          <w:rFonts w:ascii="Times New Roman" w:eastAsia="Times New Roman" w:hAnsi="Times New Roman" w:cs="Times New Roman"/>
          <w:b/>
          <w:bCs/>
          <w:sz w:val="24"/>
          <w:szCs w:val="24"/>
        </w:rPr>
        <w:t>для формирования читательской грамотности</w:t>
      </w:r>
    </w:p>
    <w:p w:rsidR="00865989" w:rsidRPr="00E90D13" w:rsidRDefault="00865989" w:rsidP="00604D76">
      <w:pPr>
        <w:numPr>
          <w:ilvl w:val="0"/>
          <w:numId w:val="1"/>
        </w:numPr>
        <w:spacing w:before="100" w:beforeAutospacing="1" w:after="100" w:afterAutospacing="1" w:line="360" w:lineRule="auto"/>
        <w:jc w:val="both"/>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Фамилия,</w:t>
      </w:r>
      <w:r w:rsidR="00255CDE" w:rsidRPr="00E90D13">
        <w:rPr>
          <w:rFonts w:ascii="Times New Roman" w:eastAsia="Times New Roman" w:hAnsi="Times New Roman" w:cs="Times New Roman"/>
          <w:sz w:val="24"/>
          <w:szCs w:val="24"/>
        </w:rPr>
        <w:t xml:space="preserve"> </w:t>
      </w:r>
      <w:r w:rsidRPr="00E90D13">
        <w:rPr>
          <w:rFonts w:ascii="Times New Roman" w:eastAsia="Times New Roman" w:hAnsi="Times New Roman" w:cs="Times New Roman"/>
          <w:sz w:val="24"/>
          <w:szCs w:val="24"/>
        </w:rPr>
        <w:t>имя,</w:t>
      </w:r>
      <w:r w:rsidR="00255CDE" w:rsidRPr="00E90D13">
        <w:rPr>
          <w:rFonts w:ascii="Times New Roman" w:eastAsia="Times New Roman" w:hAnsi="Times New Roman" w:cs="Times New Roman"/>
          <w:sz w:val="24"/>
          <w:szCs w:val="24"/>
        </w:rPr>
        <w:t xml:space="preserve"> </w:t>
      </w:r>
      <w:r w:rsidRPr="00E90D13">
        <w:rPr>
          <w:rFonts w:ascii="Times New Roman" w:eastAsia="Times New Roman" w:hAnsi="Times New Roman" w:cs="Times New Roman"/>
          <w:sz w:val="24"/>
          <w:szCs w:val="24"/>
        </w:rPr>
        <w:t xml:space="preserve">отчество автора: Юдина Ольга </w:t>
      </w:r>
      <w:r w:rsidR="00255CDE" w:rsidRPr="00E90D13">
        <w:rPr>
          <w:rFonts w:ascii="Times New Roman" w:eastAsia="Times New Roman" w:hAnsi="Times New Roman" w:cs="Times New Roman"/>
          <w:sz w:val="24"/>
          <w:szCs w:val="24"/>
        </w:rPr>
        <w:t>К</w:t>
      </w:r>
      <w:r w:rsidRPr="00E90D13">
        <w:rPr>
          <w:rFonts w:ascii="Times New Roman" w:eastAsia="Times New Roman" w:hAnsi="Times New Roman" w:cs="Times New Roman"/>
          <w:sz w:val="24"/>
          <w:szCs w:val="24"/>
        </w:rPr>
        <w:t>онстантиновна</w:t>
      </w:r>
    </w:p>
    <w:p w:rsidR="00865989" w:rsidRPr="00E90D13" w:rsidRDefault="00865989" w:rsidP="00604D76">
      <w:pPr>
        <w:numPr>
          <w:ilvl w:val="0"/>
          <w:numId w:val="1"/>
        </w:numPr>
        <w:spacing w:beforeAutospacing="1" w:after="0" w:afterAutospacing="1" w:line="360" w:lineRule="auto"/>
        <w:jc w:val="both"/>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 xml:space="preserve">Место работы: Муниципальное бюджетное общеобразовательное учреждение «Средняя общеобразовательная школа №5», </w:t>
      </w:r>
      <w:r w:rsidR="00255CDE" w:rsidRPr="00E90D13">
        <w:rPr>
          <w:rFonts w:ascii="Times New Roman" w:eastAsia="Times New Roman" w:hAnsi="Times New Roman" w:cs="Times New Roman"/>
          <w:sz w:val="24"/>
          <w:szCs w:val="24"/>
        </w:rPr>
        <w:t>г.</w:t>
      </w:r>
      <w:r w:rsidR="00B623B7" w:rsidRPr="00E90D13">
        <w:rPr>
          <w:rFonts w:ascii="Times New Roman" w:eastAsia="Times New Roman" w:hAnsi="Times New Roman" w:cs="Times New Roman"/>
          <w:sz w:val="24"/>
          <w:szCs w:val="24"/>
        </w:rPr>
        <w:t xml:space="preserve"> </w:t>
      </w:r>
      <w:r w:rsidR="00255CDE" w:rsidRPr="00E90D13">
        <w:rPr>
          <w:rFonts w:ascii="Times New Roman" w:eastAsia="Times New Roman" w:hAnsi="Times New Roman" w:cs="Times New Roman"/>
          <w:sz w:val="24"/>
          <w:szCs w:val="24"/>
        </w:rPr>
        <w:t>Ниж</w:t>
      </w:r>
      <w:r w:rsidRPr="00E90D13">
        <w:rPr>
          <w:rFonts w:ascii="Times New Roman" w:eastAsia="Times New Roman" w:hAnsi="Times New Roman" w:cs="Times New Roman"/>
          <w:sz w:val="24"/>
          <w:szCs w:val="24"/>
        </w:rPr>
        <w:t>няя Салда</w:t>
      </w:r>
    </w:p>
    <w:p w:rsidR="00865989" w:rsidRPr="00E90D13" w:rsidRDefault="00865989" w:rsidP="00604D76">
      <w:pPr>
        <w:numPr>
          <w:ilvl w:val="0"/>
          <w:numId w:val="1"/>
        </w:numPr>
        <w:spacing w:before="100" w:beforeAutospacing="1" w:after="100" w:afterAutospacing="1" w:line="360" w:lineRule="auto"/>
        <w:jc w:val="both"/>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Должность: учитель русского языка и литературы</w:t>
      </w:r>
    </w:p>
    <w:p w:rsidR="00865989" w:rsidRPr="00E90D13" w:rsidRDefault="00865989" w:rsidP="00604D76">
      <w:pPr>
        <w:numPr>
          <w:ilvl w:val="0"/>
          <w:numId w:val="1"/>
        </w:numPr>
        <w:spacing w:before="100" w:beforeAutospacing="1" w:after="100" w:afterAutospacing="1" w:line="360" w:lineRule="auto"/>
        <w:jc w:val="both"/>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Класс: 7</w:t>
      </w:r>
      <w:r w:rsidR="00E90D13">
        <w:rPr>
          <w:rFonts w:ascii="Times New Roman" w:eastAsia="Times New Roman" w:hAnsi="Times New Roman" w:cs="Times New Roman"/>
          <w:sz w:val="24"/>
          <w:szCs w:val="24"/>
        </w:rPr>
        <w:t>а</w:t>
      </w:r>
    </w:p>
    <w:p w:rsidR="00865989" w:rsidRPr="00E90D13" w:rsidRDefault="00865989" w:rsidP="00604D76">
      <w:pPr>
        <w:numPr>
          <w:ilvl w:val="0"/>
          <w:numId w:val="1"/>
        </w:numPr>
        <w:spacing w:before="100" w:beforeAutospacing="1" w:after="100" w:afterAutospacing="1" w:line="360" w:lineRule="auto"/>
        <w:jc w:val="both"/>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Предмет: русский язык (развитие речи)</w:t>
      </w:r>
    </w:p>
    <w:p w:rsidR="00865989" w:rsidRPr="00E90D13" w:rsidRDefault="00865989" w:rsidP="00604D76">
      <w:pPr>
        <w:numPr>
          <w:ilvl w:val="0"/>
          <w:numId w:val="1"/>
        </w:numPr>
        <w:spacing w:before="100" w:beforeAutospacing="1" w:after="100" w:afterAutospacing="1" w:line="360" w:lineRule="auto"/>
        <w:jc w:val="both"/>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Тема: </w:t>
      </w:r>
      <w:r w:rsidRPr="00E90D13">
        <w:rPr>
          <w:rFonts w:ascii="Times New Roman" w:eastAsia="Times New Roman" w:hAnsi="Times New Roman" w:cs="Times New Roman"/>
          <w:b/>
          <w:sz w:val="24"/>
          <w:szCs w:val="24"/>
        </w:rPr>
        <w:t>«</w:t>
      </w:r>
      <w:r w:rsidR="00255CDE" w:rsidRPr="00E90D13">
        <w:rPr>
          <w:rFonts w:ascii="Times New Roman" w:hAnsi="Times New Roman" w:cs="Times New Roman"/>
          <w:sz w:val="24"/>
          <w:szCs w:val="24"/>
        </w:rPr>
        <w:t>Текст. Стили речи</w:t>
      </w:r>
      <w:r w:rsidR="00536114" w:rsidRPr="00E90D13">
        <w:rPr>
          <w:rFonts w:ascii="Times New Roman" w:hAnsi="Times New Roman" w:cs="Times New Roman"/>
          <w:sz w:val="24"/>
          <w:szCs w:val="24"/>
        </w:rPr>
        <w:t xml:space="preserve">. Урал – мой край родной </w:t>
      </w:r>
      <w:r w:rsidR="00536114" w:rsidRPr="00E90D13">
        <w:rPr>
          <w:rFonts w:ascii="Times New Roman" w:eastAsia="Times New Roman" w:hAnsi="Times New Roman" w:cs="Times New Roman"/>
          <w:sz w:val="24"/>
          <w:szCs w:val="24"/>
        </w:rPr>
        <w:t xml:space="preserve"> </w:t>
      </w:r>
      <w:r w:rsidRPr="00E90D13">
        <w:rPr>
          <w:rFonts w:ascii="Times New Roman" w:eastAsia="Times New Roman" w:hAnsi="Times New Roman" w:cs="Times New Roman"/>
          <w:sz w:val="24"/>
          <w:szCs w:val="24"/>
        </w:rPr>
        <w:t>» (</w:t>
      </w:r>
      <w:r w:rsidR="00536114" w:rsidRPr="00E90D13">
        <w:rPr>
          <w:rFonts w:ascii="Times New Roman" w:hAnsi="Times New Roman" w:cs="Times New Roman"/>
          <w:sz w:val="24"/>
          <w:szCs w:val="24"/>
        </w:rPr>
        <w:t>Повторение и систематизация изученного в 5-7 классах</w:t>
      </w:r>
      <w:r w:rsidR="00536114" w:rsidRPr="00E90D13">
        <w:rPr>
          <w:rFonts w:ascii="Times New Roman" w:eastAsia="Times New Roman" w:hAnsi="Times New Roman" w:cs="Times New Roman"/>
          <w:sz w:val="24"/>
          <w:szCs w:val="24"/>
        </w:rPr>
        <w:t xml:space="preserve"> </w:t>
      </w:r>
      <w:r w:rsidRPr="00E90D13">
        <w:rPr>
          <w:rFonts w:ascii="Times New Roman" w:eastAsia="Times New Roman" w:hAnsi="Times New Roman" w:cs="Times New Roman"/>
          <w:sz w:val="24"/>
          <w:szCs w:val="24"/>
        </w:rPr>
        <w:t>)</w:t>
      </w:r>
    </w:p>
    <w:p w:rsidR="00865989" w:rsidRPr="00E90D13" w:rsidRDefault="00865989" w:rsidP="00604D76">
      <w:pPr>
        <w:numPr>
          <w:ilvl w:val="0"/>
          <w:numId w:val="1"/>
        </w:numPr>
        <w:spacing w:before="100" w:beforeAutospacing="1" w:after="100" w:afterAutospacing="1" w:line="360" w:lineRule="auto"/>
        <w:jc w:val="both"/>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 xml:space="preserve">Место урока в теме и программе по предмету: по программе запланировано </w:t>
      </w:r>
      <w:r w:rsidR="00536114" w:rsidRPr="00E90D13">
        <w:rPr>
          <w:rFonts w:ascii="Times New Roman" w:eastAsia="Times New Roman" w:hAnsi="Times New Roman" w:cs="Times New Roman"/>
          <w:sz w:val="24"/>
          <w:szCs w:val="24"/>
        </w:rPr>
        <w:t xml:space="preserve">четыре </w:t>
      </w:r>
      <w:r w:rsidRPr="00E90D13">
        <w:rPr>
          <w:rFonts w:ascii="Times New Roman" w:eastAsia="Times New Roman" w:hAnsi="Times New Roman" w:cs="Times New Roman"/>
          <w:sz w:val="24"/>
          <w:szCs w:val="24"/>
        </w:rPr>
        <w:t>урока</w:t>
      </w:r>
      <w:r w:rsidR="00536114" w:rsidRPr="00E90D13">
        <w:rPr>
          <w:rFonts w:ascii="Times New Roman" w:eastAsia="Times New Roman" w:hAnsi="Times New Roman" w:cs="Times New Roman"/>
          <w:sz w:val="24"/>
          <w:szCs w:val="24"/>
        </w:rPr>
        <w:t xml:space="preserve"> в течение учебного года</w:t>
      </w:r>
      <w:r w:rsidR="00255CDE" w:rsidRPr="00E90D13">
        <w:rPr>
          <w:rFonts w:ascii="Times New Roman" w:eastAsia="Times New Roman" w:hAnsi="Times New Roman" w:cs="Times New Roman"/>
          <w:sz w:val="24"/>
          <w:szCs w:val="24"/>
        </w:rPr>
        <w:t xml:space="preserve"> </w:t>
      </w:r>
      <w:r w:rsidR="00536114" w:rsidRPr="00E90D13">
        <w:rPr>
          <w:rFonts w:ascii="Times New Roman" w:eastAsia="Times New Roman" w:hAnsi="Times New Roman" w:cs="Times New Roman"/>
          <w:sz w:val="24"/>
          <w:szCs w:val="24"/>
        </w:rPr>
        <w:t>(раз в четверть)</w:t>
      </w:r>
      <w:r w:rsidRPr="00E90D13">
        <w:rPr>
          <w:rFonts w:ascii="Times New Roman" w:eastAsia="Times New Roman" w:hAnsi="Times New Roman" w:cs="Times New Roman"/>
          <w:sz w:val="24"/>
          <w:szCs w:val="24"/>
        </w:rPr>
        <w:t>, данный урок по теме «</w:t>
      </w:r>
      <w:r w:rsidR="00536114" w:rsidRPr="00E90D13">
        <w:rPr>
          <w:rFonts w:ascii="Times New Roman" w:eastAsia="Times New Roman" w:hAnsi="Times New Roman" w:cs="Times New Roman"/>
          <w:sz w:val="24"/>
          <w:szCs w:val="24"/>
        </w:rPr>
        <w:t>Текст. Стили речи. Урал – мой край родной</w:t>
      </w:r>
      <w:r w:rsidRPr="00E90D13">
        <w:rPr>
          <w:rFonts w:ascii="Times New Roman" w:eastAsia="Times New Roman" w:hAnsi="Times New Roman" w:cs="Times New Roman"/>
          <w:sz w:val="24"/>
          <w:szCs w:val="24"/>
        </w:rPr>
        <w:t xml:space="preserve">» является заключительным. На предыдущих уроках учащиеся </w:t>
      </w:r>
      <w:r w:rsidR="00536114" w:rsidRPr="00E90D13">
        <w:rPr>
          <w:rFonts w:ascii="Times New Roman" w:eastAsia="Times New Roman" w:hAnsi="Times New Roman" w:cs="Times New Roman"/>
          <w:sz w:val="24"/>
          <w:szCs w:val="24"/>
        </w:rPr>
        <w:t xml:space="preserve"> работали с   текстами разных типов и стилей речи</w:t>
      </w:r>
      <w:r w:rsidR="00255CDE" w:rsidRPr="00E90D13">
        <w:rPr>
          <w:rFonts w:ascii="Times New Roman" w:eastAsia="Times New Roman" w:hAnsi="Times New Roman" w:cs="Times New Roman"/>
          <w:sz w:val="24"/>
          <w:szCs w:val="24"/>
        </w:rPr>
        <w:t>, как в индивидуальном,</w:t>
      </w:r>
      <w:r w:rsidR="00536114" w:rsidRPr="00E90D13">
        <w:rPr>
          <w:rFonts w:ascii="Times New Roman" w:eastAsia="Times New Roman" w:hAnsi="Times New Roman" w:cs="Times New Roman"/>
          <w:sz w:val="24"/>
          <w:szCs w:val="24"/>
        </w:rPr>
        <w:t xml:space="preserve"> </w:t>
      </w:r>
      <w:r w:rsidR="00255CDE" w:rsidRPr="00E90D13">
        <w:rPr>
          <w:rFonts w:ascii="Times New Roman" w:eastAsia="Times New Roman" w:hAnsi="Times New Roman" w:cs="Times New Roman"/>
          <w:sz w:val="24"/>
          <w:szCs w:val="24"/>
        </w:rPr>
        <w:t>т</w:t>
      </w:r>
      <w:r w:rsidR="00536114" w:rsidRPr="00E90D13">
        <w:rPr>
          <w:rFonts w:ascii="Times New Roman" w:eastAsia="Times New Roman" w:hAnsi="Times New Roman" w:cs="Times New Roman"/>
          <w:sz w:val="24"/>
          <w:szCs w:val="24"/>
        </w:rPr>
        <w:t>ак и в групповом формате</w:t>
      </w:r>
      <w:r w:rsidRPr="00E90D13">
        <w:rPr>
          <w:rFonts w:ascii="Times New Roman" w:eastAsia="Times New Roman" w:hAnsi="Times New Roman" w:cs="Times New Roman"/>
          <w:sz w:val="24"/>
          <w:szCs w:val="24"/>
        </w:rPr>
        <w:t>. Возможно проведение интегрированного урока по данно</w:t>
      </w:r>
      <w:r w:rsidR="00536114" w:rsidRPr="00E90D13">
        <w:rPr>
          <w:rFonts w:ascii="Times New Roman" w:eastAsia="Times New Roman" w:hAnsi="Times New Roman" w:cs="Times New Roman"/>
          <w:sz w:val="24"/>
          <w:szCs w:val="24"/>
        </w:rPr>
        <w:t>й</w:t>
      </w:r>
      <w:r w:rsidRPr="00E90D13">
        <w:rPr>
          <w:rFonts w:ascii="Times New Roman" w:eastAsia="Times New Roman" w:hAnsi="Times New Roman" w:cs="Times New Roman"/>
          <w:sz w:val="24"/>
          <w:szCs w:val="24"/>
        </w:rPr>
        <w:t xml:space="preserve"> </w:t>
      </w:r>
      <w:r w:rsidR="00536114" w:rsidRPr="00E90D13">
        <w:rPr>
          <w:rFonts w:ascii="Times New Roman" w:eastAsia="Times New Roman" w:hAnsi="Times New Roman" w:cs="Times New Roman"/>
          <w:sz w:val="24"/>
          <w:szCs w:val="24"/>
        </w:rPr>
        <w:t>теме</w:t>
      </w:r>
      <w:r w:rsidRPr="00E90D13">
        <w:rPr>
          <w:rFonts w:ascii="Times New Roman" w:eastAsia="Times New Roman" w:hAnsi="Times New Roman" w:cs="Times New Roman"/>
          <w:sz w:val="24"/>
          <w:szCs w:val="24"/>
        </w:rPr>
        <w:t xml:space="preserve"> (литература, </w:t>
      </w:r>
      <w:r w:rsidR="00536114" w:rsidRPr="00E90D13">
        <w:rPr>
          <w:rFonts w:ascii="Times New Roman" w:eastAsia="Times New Roman" w:hAnsi="Times New Roman" w:cs="Times New Roman"/>
          <w:sz w:val="24"/>
          <w:szCs w:val="24"/>
        </w:rPr>
        <w:t>география</w:t>
      </w:r>
      <w:r w:rsidRPr="00E90D13">
        <w:rPr>
          <w:rFonts w:ascii="Times New Roman" w:eastAsia="Times New Roman" w:hAnsi="Times New Roman" w:cs="Times New Roman"/>
          <w:sz w:val="24"/>
          <w:szCs w:val="24"/>
        </w:rPr>
        <w:t xml:space="preserve">, </w:t>
      </w:r>
      <w:r w:rsidR="00255CDE" w:rsidRPr="00E90D13">
        <w:rPr>
          <w:rFonts w:ascii="Times New Roman" w:eastAsia="Times New Roman" w:hAnsi="Times New Roman" w:cs="Times New Roman"/>
          <w:sz w:val="24"/>
          <w:szCs w:val="24"/>
        </w:rPr>
        <w:t>русский язык, история</w:t>
      </w:r>
      <w:r w:rsidRPr="00E90D13">
        <w:rPr>
          <w:rFonts w:ascii="Times New Roman" w:eastAsia="Times New Roman" w:hAnsi="Times New Roman" w:cs="Times New Roman"/>
          <w:sz w:val="24"/>
          <w:szCs w:val="24"/>
        </w:rPr>
        <w:t xml:space="preserve">). Часть заданий можно применить на уроке </w:t>
      </w:r>
      <w:r w:rsidR="00255CDE" w:rsidRPr="00E90D13">
        <w:rPr>
          <w:rFonts w:ascii="Times New Roman" w:eastAsia="Times New Roman" w:hAnsi="Times New Roman" w:cs="Times New Roman"/>
          <w:sz w:val="24"/>
          <w:szCs w:val="24"/>
        </w:rPr>
        <w:t>литературы</w:t>
      </w:r>
      <w:r w:rsidRPr="00E90D13">
        <w:rPr>
          <w:rFonts w:ascii="Times New Roman" w:eastAsia="Times New Roman" w:hAnsi="Times New Roman" w:cs="Times New Roman"/>
          <w:sz w:val="24"/>
          <w:szCs w:val="24"/>
        </w:rPr>
        <w:t xml:space="preserve"> при изучении </w:t>
      </w:r>
      <w:r w:rsidR="00255CDE" w:rsidRPr="00E90D13">
        <w:rPr>
          <w:rFonts w:ascii="Times New Roman" w:eastAsia="Times New Roman" w:hAnsi="Times New Roman" w:cs="Times New Roman"/>
          <w:sz w:val="24"/>
          <w:szCs w:val="24"/>
        </w:rPr>
        <w:t>художественного стиля речи.</w:t>
      </w:r>
      <w:r w:rsidRPr="00E90D13">
        <w:rPr>
          <w:rFonts w:ascii="Times New Roman" w:eastAsia="Times New Roman" w:hAnsi="Times New Roman" w:cs="Times New Roman"/>
          <w:sz w:val="24"/>
          <w:szCs w:val="24"/>
        </w:rPr>
        <w:t xml:space="preserve"> </w:t>
      </w:r>
      <w:r w:rsidR="00255CDE" w:rsidRPr="00E90D13">
        <w:rPr>
          <w:rFonts w:ascii="Times New Roman" w:eastAsia="Times New Roman" w:hAnsi="Times New Roman" w:cs="Times New Roman"/>
          <w:sz w:val="24"/>
          <w:szCs w:val="24"/>
        </w:rPr>
        <w:t xml:space="preserve"> </w:t>
      </w:r>
    </w:p>
    <w:p w:rsidR="00865989" w:rsidRPr="00E90D13" w:rsidRDefault="00865989" w:rsidP="00604D76">
      <w:pPr>
        <w:numPr>
          <w:ilvl w:val="0"/>
          <w:numId w:val="1"/>
        </w:numPr>
        <w:spacing w:before="100" w:beforeAutospacing="1" w:after="100" w:afterAutospacing="1" w:line="360" w:lineRule="auto"/>
        <w:jc w:val="both"/>
        <w:rPr>
          <w:rFonts w:ascii="Times New Roman" w:eastAsia="Times New Roman" w:hAnsi="Times New Roman" w:cs="Times New Roman"/>
          <w:sz w:val="24"/>
          <w:szCs w:val="24"/>
        </w:rPr>
      </w:pPr>
      <w:r w:rsidRPr="00E90D13">
        <w:rPr>
          <w:rFonts w:ascii="Times New Roman" w:eastAsia="Times New Roman" w:hAnsi="Times New Roman" w:cs="Times New Roman"/>
          <w:b/>
          <w:sz w:val="24"/>
          <w:szCs w:val="24"/>
        </w:rPr>
        <w:t>Ключевая идея урока</w:t>
      </w:r>
      <w:r w:rsidRPr="00E90D13">
        <w:rPr>
          <w:rFonts w:ascii="Times New Roman" w:eastAsia="Times New Roman" w:hAnsi="Times New Roman" w:cs="Times New Roman"/>
          <w:sz w:val="24"/>
          <w:szCs w:val="24"/>
        </w:rPr>
        <w:t xml:space="preserve"> </w:t>
      </w:r>
      <w:r w:rsidR="00255CDE" w:rsidRPr="00E90D13">
        <w:rPr>
          <w:rFonts w:ascii="Times New Roman" w:eastAsia="Times New Roman" w:hAnsi="Times New Roman" w:cs="Times New Roman"/>
          <w:sz w:val="24"/>
          <w:szCs w:val="24"/>
        </w:rPr>
        <w:t xml:space="preserve"> - текст и способы его интерпретации на основе работы с текстами разных стилей речи о богатстве и красоте природы Урала.</w:t>
      </w:r>
    </w:p>
    <w:p w:rsidR="00865989" w:rsidRPr="00E90D13" w:rsidRDefault="00865989" w:rsidP="00604D76">
      <w:pPr>
        <w:spacing w:before="100" w:beforeAutospacing="1" w:after="100" w:afterAutospacing="1" w:line="360" w:lineRule="auto"/>
        <w:jc w:val="both"/>
        <w:rPr>
          <w:rFonts w:ascii="Times New Roman" w:eastAsia="Times New Roman" w:hAnsi="Times New Roman" w:cs="Times New Roman"/>
          <w:b/>
          <w:sz w:val="24"/>
          <w:szCs w:val="24"/>
        </w:rPr>
      </w:pPr>
      <w:r w:rsidRPr="00E90D13">
        <w:rPr>
          <w:rFonts w:ascii="Times New Roman" w:eastAsia="Times New Roman" w:hAnsi="Times New Roman" w:cs="Times New Roman"/>
          <w:b/>
          <w:sz w:val="24"/>
          <w:szCs w:val="24"/>
        </w:rPr>
        <w:t>Проблемный вопрос:</w:t>
      </w:r>
    </w:p>
    <w:p w:rsidR="00865989" w:rsidRPr="00E90D13" w:rsidRDefault="00CE5596" w:rsidP="00604D76">
      <w:pPr>
        <w:spacing w:before="100" w:beforeAutospacing="1" w:after="100" w:afterAutospacing="1" w:line="360" w:lineRule="auto"/>
        <w:jc w:val="both"/>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Для чего необходимо изучать природу родного края, а  не только страны и мира?</w:t>
      </w:r>
    </w:p>
    <w:p w:rsidR="00865989" w:rsidRPr="00E90D13" w:rsidRDefault="00CE5596" w:rsidP="00604D76">
      <w:pPr>
        <w:spacing w:before="100" w:beforeAutospacing="1" w:after="100" w:afterAutospacing="1" w:line="360" w:lineRule="auto"/>
        <w:jc w:val="both"/>
        <w:rPr>
          <w:rFonts w:ascii="Times New Roman" w:eastAsia="Times New Roman" w:hAnsi="Times New Roman" w:cs="Times New Roman"/>
          <w:sz w:val="24"/>
          <w:szCs w:val="24"/>
        </w:rPr>
      </w:pPr>
      <w:r w:rsidRPr="00E90D13">
        <w:rPr>
          <w:rFonts w:ascii="Times New Roman" w:eastAsia="Times New Roman" w:hAnsi="Times New Roman" w:cs="Times New Roman"/>
          <w:b/>
          <w:sz w:val="24"/>
          <w:szCs w:val="24"/>
        </w:rPr>
        <w:t xml:space="preserve">     </w:t>
      </w:r>
      <w:r w:rsidR="00865989" w:rsidRPr="00E90D13">
        <w:rPr>
          <w:rFonts w:ascii="Times New Roman" w:eastAsia="Times New Roman" w:hAnsi="Times New Roman" w:cs="Times New Roman"/>
          <w:b/>
          <w:sz w:val="24"/>
          <w:szCs w:val="24"/>
        </w:rPr>
        <w:t xml:space="preserve">Ключевая идея урока в том, </w:t>
      </w:r>
      <w:r w:rsidR="00865989" w:rsidRPr="00E90D13">
        <w:rPr>
          <w:rFonts w:ascii="Times New Roman" w:eastAsia="Times New Roman" w:hAnsi="Times New Roman" w:cs="Times New Roman"/>
          <w:sz w:val="24"/>
          <w:szCs w:val="24"/>
        </w:rPr>
        <w:t xml:space="preserve">что в ходе </w:t>
      </w:r>
      <w:r w:rsidR="000B2C19" w:rsidRPr="00E90D13">
        <w:rPr>
          <w:rFonts w:ascii="Times New Roman" w:eastAsia="Times New Roman" w:hAnsi="Times New Roman" w:cs="Times New Roman"/>
          <w:sz w:val="24"/>
          <w:szCs w:val="24"/>
        </w:rPr>
        <w:t xml:space="preserve">работы с текстами различных стилей </w:t>
      </w:r>
      <w:r w:rsidR="00865989" w:rsidRPr="00E90D13">
        <w:rPr>
          <w:rFonts w:ascii="Times New Roman" w:eastAsia="Times New Roman" w:hAnsi="Times New Roman" w:cs="Times New Roman"/>
          <w:sz w:val="24"/>
          <w:szCs w:val="24"/>
        </w:rPr>
        <w:t xml:space="preserve">учащиеся приходят к выводу, что </w:t>
      </w:r>
      <w:r w:rsidRPr="00E90D13">
        <w:rPr>
          <w:rFonts w:ascii="Times New Roman" w:eastAsia="Times New Roman" w:hAnsi="Times New Roman" w:cs="Times New Roman"/>
          <w:sz w:val="24"/>
          <w:szCs w:val="24"/>
        </w:rPr>
        <w:t xml:space="preserve"> изучение природы родного края развивает в человеке любовь к малой родине, к месту, где он родился и живет, учит гордиться и беречь порою привычный, но настолько богатый и разнообразный мир природы Урала.</w:t>
      </w:r>
      <w:r w:rsidR="000B2C19" w:rsidRPr="00E90D13">
        <w:rPr>
          <w:rFonts w:ascii="Times New Roman" w:eastAsia="Times New Roman" w:hAnsi="Times New Roman" w:cs="Times New Roman"/>
          <w:sz w:val="24"/>
          <w:szCs w:val="24"/>
        </w:rPr>
        <w:t xml:space="preserve"> </w:t>
      </w:r>
    </w:p>
    <w:p w:rsidR="000B2C19" w:rsidRPr="00E90D13" w:rsidRDefault="000B2C19" w:rsidP="00604D76">
      <w:pPr>
        <w:pStyle w:val="a3"/>
        <w:spacing w:line="360" w:lineRule="auto"/>
      </w:pPr>
      <w:r w:rsidRPr="00E90D13">
        <w:rPr>
          <w:b/>
        </w:rPr>
        <w:t xml:space="preserve"> </w:t>
      </w:r>
      <w:r w:rsidRPr="00E90D13">
        <w:rPr>
          <w:b/>
          <w:bCs/>
        </w:rPr>
        <w:t xml:space="preserve"> Цель урока</w:t>
      </w:r>
      <w:r w:rsidRPr="00E90D13">
        <w:t xml:space="preserve">: формирование у учащихся 7-го класса одного из основных </w:t>
      </w:r>
      <w:r w:rsidRPr="00E90D13">
        <w:rPr>
          <w:i/>
          <w:iCs/>
        </w:rPr>
        <w:t>метапредметных результатов</w:t>
      </w:r>
      <w:r w:rsidRPr="00E90D13">
        <w:t xml:space="preserve"> обучения – смыслового чтения и работы с информацией, </w:t>
      </w:r>
    </w:p>
    <w:p w:rsidR="000B2C19" w:rsidRPr="00E90D13" w:rsidRDefault="000B2C19" w:rsidP="00604D76">
      <w:pPr>
        <w:pStyle w:val="a3"/>
        <w:spacing w:line="360" w:lineRule="auto"/>
      </w:pPr>
      <w:r w:rsidRPr="00E90D13">
        <w:t xml:space="preserve">Повышение уровня читательской грамотности через формирование </w:t>
      </w:r>
      <w:r w:rsidRPr="00E90D13">
        <w:rPr>
          <w:i/>
          <w:iCs/>
        </w:rPr>
        <w:t>умений работы с текстом</w:t>
      </w:r>
    </w:p>
    <w:p w:rsidR="000B2C19" w:rsidRPr="00E90D13" w:rsidRDefault="000B2C19" w:rsidP="00604D76">
      <w:pPr>
        <w:pStyle w:val="a3"/>
        <w:spacing w:line="360" w:lineRule="auto"/>
      </w:pPr>
      <w:r w:rsidRPr="00E90D13">
        <w:rPr>
          <w:b/>
          <w:bCs/>
        </w:rPr>
        <w:lastRenderedPageBreak/>
        <w:t>Цель учителя</w:t>
      </w:r>
      <w:r w:rsidRPr="00E90D13">
        <w:t>: научить детей способам работы с текстом, чтобы они могли перенести эти умения на тексты из других предметных областей</w:t>
      </w:r>
    </w:p>
    <w:p w:rsidR="000B2C19" w:rsidRPr="00E90D13" w:rsidRDefault="000B2C19" w:rsidP="00604D76">
      <w:pPr>
        <w:pStyle w:val="a3"/>
        <w:spacing w:line="360" w:lineRule="auto"/>
      </w:pPr>
      <w:r w:rsidRPr="00E90D13">
        <w:t>Учебной ситуацией на уроке является текст, который сообщает информацию, необходимую для решения образовательных задач;</w:t>
      </w:r>
    </w:p>
    <w:p w:rsidR="000B2C19" w:rsidRPr="00E90D13" w:rsidRDefault="000B2C19" w:rsidP="00604D76">
      <w:pPr>
        <w:pStyle w:val="a3"/>
        <w:spacing w:line="360" w:lineRule="auto"/>
      </w:pPr>
      <w:r w:rsidRPr="00E90D13">
        <w:rPr>
          <w:b/>
          <w:bCs/>
        </w:rPr>
        <w:t>В процессе урока</w:t>
      </w:r>
      <w:r w:rsidRPr="00E90D13">
        <w:t>: ученики выполняют задания по формированию разных видов умений при работе с текстом:</w:t>
      </w:r>
    </w:p>
    <w:tbl>
      <w:tblPr>
        <w:tblW w:w="9600" w:type="dxa"/>
        <w:tblCellSpacing w:w="0" w:type="dxa"/>
        <w:tblCellMar>
          <w:top w:w="105" w:type="dxa"/>
          <w:left w:w="105" w:type="dxa"/>
          <w:bottom w:w="105" w:type="dxa"/>
          <w:right w:w="105" w:type="dxa"/>
        </w:tblCellMar>
        <w:tblLook w:val="04A0"/>
      </w:tblPr>
      <w:tblGrid>
        <w:gridCol w:w="4926"/>
        <w:gridCol w:w="4674"/>
      </w:tblGrid>
      <w:tr w:rsidR="000B2C19" w:rsidRPr="00E90D13" w:rsidTr="00FC1CE8">
        <w:trPr>
          <w:tblCellSpacing w:w="0" w:type="dxa"/>
        </w:trPr>
        <w:tc>
          <w:tcPr>
            <w:tcW w:w="46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B2C19" w:rsidRPr="00E90D13" w:rsidRDefault="000B2C19" w:rsidP="00604D76">
            <w:pPr>
              <w:spacing w:before="100" w:beforeAutospacing="1" w:after="100" w:afterAutospacing="1" w:line="360" w:lineRule="auto"/>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Группа умений. Описание группы умений</w:t>
            </w:r>
          </w:p>
        </w:tc>
        <w:tc>
          <w:tcPr>
            <w:tcW w:w="445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B2C19" w:rsidRPr="00E90D13" w:rsidRDefault="000B2C19" w:rsidP="00604D76">
            <w:pPr>
              <w:spacing w:before="100" w:beforeAutospacing="1" w:after="100" w:afterAutospacing="1" w:line="360" w:lineRule="auto"/>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Виды умений, соответствующие каждой группе</w:t>
            </w:r>
          </w:p>
        </w:tc>
      </w:tr>
      <w:tr w:rsidR="000B2C19" w:rsidRPr="00E90D13" w:rsidTr="00FC1CE8">
        <w:trPr>
          <w:tblCellSpacing w:w="0" w:type="dxa"/>
        </w:trPr>
        <w:tc>
          <w:tcPr>
            <w:tcW w:w="46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B2C19" w:rsidRPr="00B5073A" w:rsidRDefault="000B2C19" w:rsidP="00B5073A">
            <w:pPr>
              <w:spacing w:before="100" w:beforeAutospacing="1" w:after="100" w:afterAutospacing="1" w:line="360" w:lineRule="auto"/>
              <w:rPr>
                <w:rFonts w:ascii="Times New Roman" w:eastAsia="Times New Roman" w:hAnsi="Times New Roman" w:cs="Times New Roman"/>
                <w:b/>
                <w:sz w:val="24"/>
                <w:szCs w:val="24"/>
              </w:rPr>
            </w:pPr>
            <w:r w:rsidRPr="00E90D13">
              <w:rPr>
                <w:rFonts w:ascii="Times New Roman" w:eastAsia="Times New Roman" w:hAnsi="Times New Roman" w:cs="Times New Roman"/>
                <w:sz w:val="24"/>
                <w:szCs w:val="24"/>
              </w:rPr>
              <w:t>1-я группа:</w:t>
            </w:r>
            <w:r w:rsidR="00B5073A">
              <w:rPr>
                <w:rFonts w:ascii="Times New Roman" w:eastAsia="Times New Roman" w:hAnsi="Times New Roman" w:cs="Times New Roman"/>
                <w:sz w:val="24"/>
                <w:szCs w:val="24"/>
              </w:rPr>
              <w:t xml:space="preserve"> </w:t>
            </w:r>
            <w:r w:rsidR="00B5073A">
              <w:rPr>
                <w:rFonts w:ascii="Times New Roman" w:eastAsia="Times New Roman" w:hAnsi="Times New Roman" w:cs="Times New Roman"/>
                <w:b/>
                <w:sz w:val="24"/>
                <w:szCs w:val="24"/>
              </w:rPr>
              <w:t xml:space="preserve"> </w:t>
            </w:r>
            <w:r w:rsidRPr="00E90D13">
              <w:rPr>
                <w:rFonts w:ascii="Times New Roman" w:eastAsia="Times New Roman" w:hAnsi="Times New Roman" w:cs="Times New Roman"/>
                <w:sz w:val="24"/>
                <w:szCs w:val="24"/>
              </w:rPr>
              <w:t>общее понимание текста и ориентация в тексте. Определение основной идеи текста, поиск и выявление в тексте ин- формации, представленной в явном (открытом) виде, а также формулирование прямых выводов и заключений на основе фактов, имеющихся в тексте.</w:t>
            </w:r>
            <w:r w:rsidR="00B5073A">
              <w:rPr>
                <w:rFonts w:ascii="Times New Roman" w:eastAsia="Times New Roman" w:hAnsi="Times New Roman" w:cs="Times New Roman"/>
                <w:b/>
                <w:sz w:val="24"/>
                <w:szCs w:val="24"/>
              </w:rPr>
              <w:t xml:space="preserve"> Базовый уровень</w:t>
            </w:r>
          </w:p>
        </w:tc>
        <w:tc>
          <w:tcPr>
            <w:tcW w:w="445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B2C19" w:rsidRPr="00E90D13" w:rsidRDefault="000B2C19" w:rsidP="00604D76">
            <w:pPr>
              <w:spacing w:before="100" w:beforeAutospacing="1" w:after="100" w:afterAutospacing="1" w:line="360" w:lineRule="auto"/>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1.Подбирать заглавие тексту и обосновывать свой выбор, формулировать основную мысль с опорой на анализируемый текст.</w:t>
            </w:r>
          </w:p>
        </w:tc>
      </w:tr>
      <w:tr w:rsidR="000B2C19" w:rsidRPr="00E90D13" w:rsidTr="00FC1CE8">
        <w:trPr>
          <w:tblCellSpacing w:w="0" w:type="dxa"/>
        </w:trPr>
        <w:tc>
          <w:tcPr>
            <w:tcW w:w="46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B2C19" w:rsidRPr="00E90D13" w:rsidRDefault="000B2C19" w:rsidP="00604D76">
            <w:pPr>
              <w:spacing w:before="100" w:beforeAutospacing="1" w:after="100" w:afterAutospacing="1" w:line="360" w:lineRule="auto"/>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2-я группа: глубокое и детальное понимание содержания и формы текста. Анализ, интерпретация* и обобщение информации (в явном и скрытом виде), представленной в тексте, формулирование на ее основе сложных выводов и оценочных суждений. *Интерпретация – истолкование смысла, разъяснение содержания чего-нибудь</w:t>
            </w:r>
          </w:p>
          <w:p w:rsidR="000B2C19" w:rsidRPr="00B5073A" w:rsidRDefault="000B2C19" w:rsidP="00604D76">
            <w:pPr>
              <w:spacing w:before="100" w:beforeAutospacing="1" w:after="100" w:afterAutospacing="1" w:line="360" w:lineRule="auto"/>
              <w:rPr>
                <w:rFonts w:ascii="Times New Roman" w:eastAsia="Times New Roman" w:hAnsi="Times New Roman" w:cs="Times New Roman"/>
                <w:b/>
                <w:sz w:val="24"/>
                <w:szCs w:val="24"/>
              </w:rPr>
            </w:pPr>
            <w:r w:rsidRPr="00E90D13">
              <w:rPr>
                <w:rFonts w:ascii="Times New Roman" w:eastAsia="Times New Roman" w:hAnsi="Times New Roman" w:cs="Times New Roman"/>
                <w:sz w:val="24"/>
                <w:szCs w:val="24"/>
              </w:rPr>
              <w:t>*Трансформация –преображение, превращение</w:t>
            </w:r>
            <w:r w:rsidR="00B5073A">
              <w:rPr>
                <w:rFonts w:ascii="Times New Roman" w:eastAsia="Times New Roman" w:hAnsi="Times New Roman" w:cs="Times New Roman"/>
                <w:sz w:val="24"/>
                <w:szCs w:val="24"/>
              </w:rPr>
              <w:t xml:space="preserve"> </w:t>
            </w:r>
            <w:r w:rsidR="00B5073A">
              <w:rPr>
                <w:rFonts w:ascii="Times New Roman" w:eastAsia="Times New Roman" w:hAnsi="Times New Roman" w:cs="Times New Roman"/>
                <w:b/>
                <w:sz w:val="24"/>
                <w:szCs w:val="24"/>
              </w:rPr>
              <w:t>оптимальный уро</w:t>
            </w:r>
            <w:r w:rsidR="00A06154">
              <w:rPr>
                <w:rFonts w:ascii="Times New Roman" w:eastAsia="Times New Roman" w:hAnsi="Times New Roman" w:cs="Times New Roman"/>
                <w:b/>
                <w:sz w:val="24"/>
                <w:szCs w:val="24"/>
              </w:rPr>
              <w:t>ве</w:t>
            </w:r>
            <w:r w:rsidR="00B5073A">
              <w:rPr>
                <w:rFonts w:ascii="Times New Roman" w:eastAsia="Times New Roman" w:hAnsi="Times New Roman" w:cs="Times New Roman"/>
                <w:b/>
                <w:sz w:val="24"/>
                <w:szCs w:val="24"/>
              </w:rPr>
              <w:t>нь</w:t>
            </w:r>
          </w:p>
          <w:p w:rsidR="000B2C19" w:rsidRPr="00E90D13" w:rsidRDefault="000B2C19" w:rsidP="00604D76">
            <w:pPr>
              <w:spacing w:before="100" w:beforeAutospacing="1" w:after="100" w:afterAutospacing="1" w:line="360" w:lineRule="auto"/>
              <w:rPr>
                <w:rFonts w:ascii="Times New Roman" w:eastAsia="Times New Roman" w:hAnsi="Times New Roman" w:cs="Times New Roman"/>
                <w:sz w:val="24"/>
                <w:szCs w:val="24"/>
              </w:rPr>
            </w:pPr>
          </w:p>
        </w:tc>
        <w:tc>
          <w:tcPr>
            <w:tcW w:w="445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B2C19" w:rsidRPr="00E90D13" w:rsidRDefault="000B2C19" w:rsidP="00604D76">
            <w:pPr>
              <w:spacing w:before="100" w:beforeAutospacing="1" w:after="100" w:afterAutospacing="1" w:line="360" w:lineRule="auto"/>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Определять основную цель</w:t>
            </w:r>
          </w:p>
          <w:p w:rsidR="000B2C19" w:rsidRPr="00E90D13" w:rsidRDefault="000B2C19" w:rsidP="00604D76">
            <w:pPr>
              <w:spacing w:before="100" w:beforeAutospacing="1" w:after="100" w:afterAutospacing="1" w:line="360" w:lineRule="auto"/>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(зачем написан текст).</w:t>
            </w:r>
          </w:p>
          <w:p w:rsidR="000B2C19" w:rsidRPr="00E90D13" w:rsidRDefault="000B2C19" w:rsidP="00604D76">
            <w:pPr>
              <w:spacing w:before="100" w:beforeAutospacing="1" w:after="100" w:afterAutospacing="1" w:line="360" w:lineRule="auto"/>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Сравнивать информацию,</w:t>
            </w:r>
          </w:p>
          <w:p w:rsidR="000B2C19" w:rsidRPr="00E90D13" w:rsidRDefault="000B2C19" w:rsidP="00604D76">
            <w:pPr>
              <w:spacing w:before="100" w:beforeAutospacing="1" w:after="100" w:afterAutospacing="1" w:line="360" w:lineRule="auto"/>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заключённую в тексте, по</w:t>
            </w:r>
          </w:p>
          <w:p w:rsidR="000B2C19" w:rsidRPr="00E90D13" w:rsidRDefault="000B2C19" w:rsidP="00604D76">
            <w:pPr>
              <w:spacing w:before="100" w:beforeAutospacing="1" w:after="100" w:afterAutospacing="1" w:line="360" w:lineRule="auto"/>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заданному критерию.</w:t>
            </w:r>
          </w:p>
          <w:p w:rsidR="000B2C19" w:rsidRPr="00E90D13" w:rsidRDefault="000B2C19" w:rsidP="00604D76">
            <w:pPr>
              <w:spacing w:before="100" w:beforeAutospacing="1" w:after="100" w:afterAutospacing="1" w:line="360" w:lineRule="auto"/>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Сопоставлять информацию</w:t>
            </w:r>
          </w:p>
          <w:p w:rsidR="000B2C19" w:rsidRPr="00E90D13" w:rsidRDefault="000B2C19" w:rsidP="00604D76">
            <w:pPr>
              <w:spacing w:before="100" w:beforeAutospacing="1" w:after="100" w:afterAutospacing="1" w:line="360" w:lineRule="auto"/>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разных текстов для приня-</w:t>
            </w:r>
          </w:p>
          <w:p w:rsidR="000B2C19" w:rsidRPr="00E90D13" w:rsidRDefault="000B2C19" w:rsidP="00604D76">
            <w:pPr>
              <w:spacing w:before="100" w:beforeAutospacing="1" w:after="100" w:afterAutospacing="1" w:line="360" w:lineRule="auto"/>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тия решения о соответст-</w:t>
            </w:r>
          </w:p>
          <w:p w:rsidR="000B2C19" w:rsidRPr="00E90D13" w:rsidRDefault="000B2C19" w:rsidP="00604D76">
            <w:pPr>
              <w:spacing w:before="100" w:beforeAutospacing="1" w:after="100" w:afterAutospacing="1" w:line="360" w:lineRule="auto"/>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вии высказывания содер-</w:t>
            </w:r>
          </w:p>
          <w:p w:rsidR="000B2C19" w:rsidRPr="00E90D13" w:rsidRDefault="000B2C19" w:rsidP="00604D76">
            <w:pPr>
              <w:spacing w:before="100" w:beforeAutospacing="1" w:after="100" w:afterAutospacing="1" w:line="360" w:lineRule="auto"/>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lastRenderedPageBreak/>
              <w:t>жанию того или иного тек-</w:t>
            </w:r>
          </w:p>
          <w:p w:rsidR="000B2C19" w:rsidRPr="00E90D13" w:rsidRDefault="000B2C19" w:rsidP="00604D76">
            <w:pPr>
              <w:spacing w:before="100" w:beforeAutospacing="1" w:after="100" w:afterAutospacing="1" w:line="360" w:lineRule="auto"/>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ста.</w:t>
            </w:r>
          </w:p>
          <w:p w:rsidR="000B2C19" w:rsidRPr="00E90D13" w:rsidRDefault="000B2C19" w:rsidP="00604D76">
            <w:pPr>
              <w:spacing w:before="100" w:beforeAutospacing="1" w:after="100" w:afterAutospacing="1" w:line="360" w:lineRule="auto"/>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Формулировать вывод на</w:t>
            </w:r>
          </w:p>
          <w:p w:rsidR="000B2C19" w:rsidRPr="00E90D13" w:rsidRDefault="000B2C19" w:rsidP="00604D76">
            <w:pPr>
              <w:spacing w:before="100" w:beforeAutospacing="1" w:after="100" w:afterAutospacing="1" w:line="360" w:lineRule="auto"/>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основе обобщения инфор-</w:t>
            </w:r>
          </w:p>
          <w:p w:rsidR="000B2C19" w:rsidRPr="00E90D13" w:rsidRDefault="000B2C19" w:rsidP="00604D76">
            <w:pPr>
              <w:spacing w:before="100" w:beforeAutospacing="1" w:after="100" w:afterAutospacing="1" w:line="360" w:lineRule="auto"/>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мации из разных текстов.</w:t>
            </w:r>
          </w:p>
          <w:p w:rsidR="000B2C19" w:rsidRPr="00E90D13" w:rsidRDefault="000B2C19" w:rsidP="00604D76">
            <w:pPr>
              <w:spacing w:before="100" w:beforeAutospacing="1" w:after="100" w:afterAutospacing="1" w:line="360" w:lineRule="auto"/>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Интерпретировать текст с</w:t>
            </w:r>
          </w:p>
          <w:p w:rsidR="000B2C19" w:rsidRPr="00E90D13" w:rsidRDefault="000B2C19" w:rsidP="00604D76">
            <w:pPr>
              <w:spacing w:before="100" w:beforeAutospacing="1" w:after="100" w:afterAutospacing="1" w:line="360" w:lineRule="auto"/>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целью объяснения смысла</w:t>
            </w:r>
          </w:p>
          <w:p w:rsidR="000B2C19" w:rsidRPr="00E90D13" w:rsidRDefault="000B2C19" w:rsidP="00604D76">
            <w:pPr>
              <w:spacing w:before="100" w:beforeAutospacing="1" w:after="100" w:afterAutospacing="1" w:line="360" w:lineRule="auto"/>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предложения</w:t>
            </w:r>
          </w:p>
          <w:p w:rsidR="000B2C19" w:rsidRPr="00E90D13" w:rsidRDefault="000B2C19" w:rsidP="00604D76">
            <w:pPr>
              <w:spacing w:before="100" w:beforeAutospacing="1" w:after="100" w:afterAutospacing="1" w:line="360" w:lineRule="auto"/>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Использовать информацию</w:t>
            </w:r>
          </w:p>
          <w:p w:rsidR="000B2C19" w:rsidRPr="00E90D13" w:rsidRDefault="000B2C19" w:rsidP="00604D76">
            <w:pPr>
              <w:spacing w:before="100" w:beforeAutospacing="1" w:after="100" w:afterAutospacing="1" w:line="360" w:lineRule="auto"/>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из текстов для создания</w:t>
            </w:r>
          </w:p>
          <w:p w:rsidR="000B2C19" w:rsidRPr="00E90D13" w:rsidRDefault="000B2C19" w:rsidP="00604D76">
            <w:pPr>
              <w:spacing w:before="100" w:beforeAutospacing="1" w:after="100" w:afterAutospacing="1" w:line="360" w:lineRule="auto"/>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собственного высказывания</w:t>
            </w:r>
          </w:p>
        </w:tc>
      </w:tr>
      <w:tr w:rsidR="000B2C19" w:rsidRPr="00E90D13" w:rsidTr="00FC1CE8">
        <w:trPr>
          <w:tblCellSpacing w:w="0" w:type="dxa"/>
        </w:trPr>
        <w:tc>
          <w:tcPr>
            <w:tcW w:w="46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B2C19" w:rsidRPr="00E90D13" w:rsidRDefault="000B2C19" w:rsidP="00604D76">
            <w:pPr>
              <w:spacing w:before="100" w:beforeAutospacing="1" w:after="100" w:afterAutospacing="1" w:line="360" w:lineRule="auto"/>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lastRenderedPageBreak/>
              <w:t>3-я группа: использование</w:t>
            </w:r>
          </w:p>
          <w:p w:rsidR="000B2C19" w:rsidRPr="00E90D13" w:rsidRDefault="000B2C19" w:rsidP="00604D76">
            <w:pPr>
              <w:spacing w:before="100" w:beforeAutospacing="1" w:after="100" w:afterAutospacing="1" w:line="360" w:lineRule="auto"/>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информации из текста для</w:t>
            </w:r>
          </w:p>
          <w:p w:rsidR="000B2C19" w:rsidRPr="00E90D13" w:rsidRDefault="000B2C19" w:rsidP="00604D76">
            <w:pPr>
              <w:spacing w:before="100" w:beforeAutospacing="1" w:after="100" w:afterAutospacing="1" w:line="360" w:lineRule="auto"/>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различных целей: для решения различного круга</w:t>
            </w:r>
          </w:p>
          <w:p w:rsidR="000B2C19" w:rsidRPr="00E90D13" w:rsidRDefault="000B2C19" w:rsidP="00604D76">
            <w:pPr>
              <w:spacing w:before="100" w:beforeAutospacing="1" w:after="100" w:afterAutospacing="1" w:line="360" w:lineRule="auto"/>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задач без привлечения или</w:t>
            </w:r>
          </w:p>
          <w:p w:rsidR="000B2C19" w:rsidRDefault="000B2C19" w:rsidP="00604D76">
            <w:pPr>
              <w:spacing w:before="100" w:beforeAutospacing="1" w:after="100" w:afterAutospacing="1" w:line="360" w:lineRule="auto"/>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с привлечением дополнительных знаний.</w:t>
            </w:r>
          </w:p>
          <w:p w:rsidR="00B5073A" w:rsidRPr="00B5073A" w:rsidRDefault="00B5073A" w:rsidP="00604D76">
            <w:pPr>
              <w:spacing w:before="100" w:beforeAutospacing="1" w:after="100" w:afterAutospacing="1" w:line="360" w:lineRule="auto"/>
              <w:rPr>
                <w:rFonts w:ascii="Times New Roman" w:eastAsia="Times New Roman" w:hAnsi="Times New Roman" w:cs="Times New Roman"/>
                <w:b/>
                <w:sz w:val="24"/>
                <w:szCs w:val="24"/>
              </w:rPr>
            </w:pPr>
            <w:r w:rsidRPr="00B5073A">
              <w:rPr>
                <w:rFonts w:ascii="Times New Roman" w:eastAsia="Times New Roman" w:hAnsi="Times New Roman" w:cs="Times New Roman"/>
                <w:b/>
                <w:sz w:val="24"/>
                <w:szCs w:val="24"/>
              </w:rPr>
              <w:t>Продвинутый уровень</w:t>
            </w:r>
          </w:p>
        </w:tc>
        <w:tc>
          <w:tcPr>
            <w:tcW w:w="445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0B2C19" w:rsidRPr="00E90D13" w:rsidRDefault="000B2C19" w:rsidP="00604D76">
            <w:pPr>
              <w:spacing w:before="100" w:beforeAutospacing="1" w:after="100" w:afterAutospacing="1" w:line="360" w:lineRule="auto"/>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Использовать информацию</w:t>
            </w:r>
          </w:p>
          <w:p w:rsidR="000B2C19" w:rsidRPr="00E90D13" w:rsidRDefault="000B2C19" w:rsidP="00604D76">
            <w:pPr>
              <w:spacing w:before="100" w:beforeAutospacing="1" w:after="100" w:afterAutospacing="1" w:line="360" w:lineRule="auto"/>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из текстов для создания</w:t>
            </w:r>
          </w:p>
          <w:p w:rsidR="000B2C19" w:rsidRPr="00E90D13" w:rsidRDefault="000B2C19" w:rsidP="00604D76">
            <w:pPr>
              <w:spacing w:before="100" w:beforeAutospacing="1" w:after="100" w:afterAutospacing="1" w:line="360" w:lineRule="auto"/>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собственного высказыва-</w:t>
            </w:r>
          </w:p>
          <w:p w:rsidR="000B2C19" w:rsidRPr="00E90D13" w:rsidRDefault="000B2C19" w:rsidP="00604D76">
            <w:pPr>
              <w:spacing w:before="100" w:beforeAutospacing="1" w:after="100" w:afterAutospacing="1" w:line="360" w:lineRule="auto"/>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ния</w:t>
            </w:r>
          </w:p>
          <w:p w:rsidR="000B2C19" w:rsidRPr="00E90D13" w:rsidRDefault="000B2C19" w:rsidP="00604D76">
            <w:pPr>
              <w:spacing w:before="100" w:beforeAutospacing="1" w:after="100" w:afterAutospacing="1" w:line="360" w:lineRule="auto"/>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Использовать информацию</w:t>
            </w:r>
          </w:p>
          <w:p w:rsidR="000B2C19" w:rsidRPr="00E90D13" w:rsidRDefault="000B2C19" w:rsidP="00604D76">
            <w:pPr>
              <w:spacing w:before="100" w:beforeAutospacing="1" w:after="100" w:afterAutospacing="1" w:line="360" w:lineRule="auto"/>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из текста для выражения и</w:t>
            </w:r>
          </w:p>
          <w:p w:rsidR="000B2C19" w:rsidRPr="00E90D13" w:rsidRDefault="000B2C19" w:rsidP="00604D76">
            <w:pPr>
              <w:spacing w:before="100" w:beforeAutospacing="1" w:after="100" w:afterAutospacing="1" w:line="360" w:lineRule="auto"/>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обоснования собственного мнения</w:t>
            </w:r>
          </w:p>
        </w:tc>
      </w:tr>
    </w:tbl>
    <w:p w:rsidR="000B2C19" w:rsidRPr="00E90D13" w:rsidRDefault="000B2C19" w:rsidP="00604D76">
      <w:pPr>
        <w:pStyle w:val="a3"/>
        <w:spacing w:line="360" w:lineRule="auto"/>
      </w:pPr>
    </w:p>
    <w:p w:rsidR="00865989" w:rsidRPr="00E90D13" w:rsidRDefault="000B2C19" w:rsidP="00604D76">
      <w:pPr>
        <w:spacing w:before="100" w:beforeAutospacing="1" w:after="100" w:afterAutospacing="1" w:line="360" w:lineRule="auto"/>
        <w:jc w:val="both"/>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 xml:space="preserve"> </w:t>
      </w:r>
    </w:p>
    <w:p w:rsidR="00A06154" w:rsidRDefault="00A06154" w:rsidP="00604D76">
      <w:pPr>
        <w:spacing w:before="100" w:beforeAutospacing="1" w:after="100" w:afterAutospacing="1" w:line="360" w:lineRule="auto"/>
        <w:jc w:val="both"/>
        <w:rPr>
          <w:rFonts w:ascii="Times New Roman" w:eastAsia="Times New Roman" w:hAnsi="Times New Roman" w:cs="Times New Roman"/>
          <w:sz w:val="24"/>
          <w:szCs w:val="24"/>
        </w:rPr>
      </w:pPr>
    </w:p>
    <w:p w:rsidR="00865989" w:rsidRPr="00A06154" w:rsidRDefault="00865989" w:rsidP="00A06154">
      <w:pPr>
        <w:spacing w:before="100" w:beforeAutospacing="1" w:after="100" w:afterAutospacing="1" w:line="360" w:lineRule="auto"/>
        <w:jc w:val="center"/>
        <w:rPr>
          <w:rFonts w:ascii="Times New Roman" w:eastAsia="Times New Roman" w:hAnsi="Times New Roman" w:cs="Times New Roman"/>
          <w:b/>
          <w:sz w:val="24"/>
          <w:szCs w:val="24"/>
        </w:rPr>
      </w:pPr>
      <w:r w:rsidRPr="00A06154">
        <w:rPr>
          <w:rFonts w:ascii="Times New Roman" w:eastAsia="Times New Roman" w:hAnsi="Times New Roman" w:cs="Times New Roman"/>
          <w:b/>
          <w:sz w:val="24"/>
          <w:szCs w:val="24"/>
        </w:rPr>
        <w:lastRenderedPageBreak/>
        <w:t>Ход урока</w:t>
      </w:r>
    </w:p>
    <w:p w:rsidR="00865989" w:rsidRPr="00E90D13" w:rsidRDefault="00865989" w:rsidP="00604D76">
      <w:pPr>
        <w:spacing w:before="100" w:beforeAutospacing="1" w:after="100" w:afterAutospacing="1" w:line="360" w:lineRule="auto"/>
        <w:jc w:val="both"/>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1.Организационный момент</w:t>
      </w:r>
      <w:r w:rsidR="00E90D13">
        <w:rPr>
          <w:rFonts w:ascii="Times New Roman" w:eastAsia="Times New Roman" w:hAnsi="Times New Roman" w:cs="Times New Roman"/>
          <w:sz w:val="24"/>
          <w:szCs w:val="24"/>
        </w:rPr>
        <w:t xml:space="preserve"> (</w:t>
      </w:r>
      <w:r w:rsidR="00E90D13" w:rsidRPr="00A61EB4">
        <w:rPr>
          <w:rFonts w:ascii="Times New Roman" w:eastAsia="Times New Roman" w:hAnsi="Times New Roman" w:cs="Times New Roman"/>
          <w:b/>
          <w:sz w:val="24"/>
          <w:szCs w:val="24"/>
        </w:rPr>
        <w:t>1мин</w:t>
      </w:r>
      <w:r w:rsidR="00E90D13">
        <w:rPr>
          <w:rFonts w:ascii="Times New Roman" w:eastAsia="Times New Roman" w:hAnsi="Times New Roman" w:cs="Times New Roman"/>
          <w:sz w:val="24"/>
          <w:szCs w:val="24"/>
        </w:rPr>
        <w:t>)</w:t>
      </w:r>
    </w:p>
    <w:p w:rsidR="00865989" w:rsidRPr="00E90D13" w:rsidRDefault="00865989" w:rsidP="00604D76">
      <w:pPr>
        <w:spacing w:before="100" w:beforeAutospacing="1" w:after="100" w:afterAutospacing="1" w:line="360" w:lineRule="auto"/>
        <w:jc w:val="both"/>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Приветствие учащихся.</w:t>
      </w:r>
    </w:p>
    <w:p w:rsidR="00B623B7" w:rsidRPr="00E90D13" w:rsidRDefault="00B623B7" w:rsidP="00604D76">
      <w:pPr>
        <w:pStyle w:val="a4"/>
        <w:numPr>
          <w:ilvl w:val="1"/>
          <w:numId w:val="20"/>
        </w:numPr>
        <w:spacing w:before="100" w:beforeAutospacing="1" w:after="100" w:afterAutospacing="1" w:line="360" w:lineRule="auto"/>
        <w:jc w:val="both"/>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Вызов</w:t>
      </w:r>
      <w:r w:rsidR="00E90D13">
        <w:rPr>
          <w:rFonts w:ascii="Times New Roman" w:eastAsia="Times New Roman" w:hAnsi="Times New Roman" w:cs="Times New Roman"/>
          <w:sz w:val="24"/>
          <w:szCs w:val="24"/>
        </w:rPr>
        <w:t xml:space="preserve"> (</w:t>
      </w:r>
      <w:r w:rsidR="00E90D13" w:rsidRPr="00A61EB4">
        <w:rPr>
          <w:rFonts w:ascii="Times New Roman" w:eastAsia="Times New Roman" w:hAnsi="Times New Roman" w:cs="Times New Roman"/>
          <w:b/>
          <w:sz w:val="24"/>
          <w:szCs w:val="24"/>
        </w:rPr>
        <w:t>2 мин</w:t>
      </w:r>
      <w:r w:rsidR="00E90D13">
        <w:rPr>
          <w:rFonts w:ascii="Times New Roman" w:eastAsia="Times New Roman" w:hAnsi="Times New Roman" w:cs="Times New Roman"/>
          <w:sz w:val="24"/>
          <w:szCs w:val="24"/>
        </w:rPr>
        <w:t>)</w:t>
      </w:r>
    </w:p>
    <w:p w:rsidR="00B623B7" w:rsidRPr="00E90D13" w:rsidRDefault="00604D76" w:rsidP="00604D76">
      <w:pPr>
        <w:spacing w:before="100" w:beforeAutospacing="1" w:after="100" w:afterAutospacing="1" w:line="360" w:lineRule="auto"/>
        <w:jc w:val="both"/>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 xml:space="preserve">- </w:t>
      </w:r>
      <w:r w:rsidR="00B623B7" w:rsidRPr="00E90D13">
        <w:rPr>
          <w:rFonts w:ascii="Times New Roman" w:eastAsia="Times New Roman" w:hAnsi="Times New Roman" w:cs="Times New Roman"/>
          <w:sz w:val="24"/>
          <w:szCs w:val="24"/>
        </w:rPr>
        <w:t>Ребята, прочитайте эпиграф к уроку и дополните недостающее слово.</w:t>
      </w:r>
    </w:p>
    <w:p w:rsidR="00B623B7" w:rsidRPr="00E90D13" w:rsidRDefault="00B623B7" w:rsidP="00604D76">
      <w:pPr>
        <w:pStyle w:val="a3"/>
        <w:shd w:val="clear" w:color="auto" w:fill="FFFFFF"/>
        <w:spacing w:before="0" w:beforeAutospacing="0" w:after="0" w:afterAutospacing="0" w:line="360" w:lineRule="auto"/>
        <w:jc w:val="right"/>
        <w:rPr>
          <w:rFonts w:ascii="Arial" w:hAnsi="Arial" w:cs="Arial"/>
          <w:color w:val="181818"/>
        </w:rPr>
      </w:pPr>
      <w:r w:rsidRPr="00E90D13">
        <w:rPr>
          <w:color w:val="181818"/>
        </w:rPr>
        <w:t>За цепью гор, за перевалом,</w:t>
      </w:r>
    </w:p>
    <w:p w:rsidR="00B623B7" w:rsidRPr="00E90D13" w:rsidRDefault="00B623B7" w:rsidP="00604D76">
      <w:pPr>
        <w:pStyle w:val="a3"/>
        <w:shd w:val="clear" w:color="auto" w:fill="FFFFFF"/>
        <w:spacing w:before="0" w:beforeAutospacing="0" w:after="0" w:afterAutospacing="0" w:line="360" w:lineRule="auto"/>
        <w:jc w:val="right"/>
        <w:rPr>
          <w:rFonts w:ascii="Arial" w:hAnsi="Arial" w:cs="Arial"/>
          <w:color w:val="181818"/>
        </w:rPr>
      </w:pPr>
      <w:r w:rsidRPr="00E90D13">
        <w:rPr>
          <w:color w:val="181818"/>
        </w:rPr>
        <w:t>Давно живёт "старик седой",</w:t>
      </w:r>
    </w:p>
    <w:p w:rsidR="00B623B7" w:rsidRPr="00E90D13" w:rsidRDefault="00B623B7" w:rsidP="00604D76">
      <w:pPr>
        <w:pStyle w:val="a3"/>
        <w:shd w:val="clear" w:color="auto" w:fill="FFFFFF"/>
        <w:spacing w:before="0" w:beforeAutospacing="0" w:after="0" w:afterAutospacing="0" w:line="360" w:lineRule="auto"/>
        <w:jc w:val="right"/>
        <w:rPr>
          <w:rFonts w:ascii="Arial" w:hAnsi="Arial" w:cs="Arial"/>
          <w:color w:val="181818"/>
        </w:rPr>
      </w:pPr>
      <w:r w:rsidRPr="00E90D13">
        <w:rPr>
          <w:color w:val="181818"/>
        </w:rPr>
        <w:t>На карте значится ……..(</w:t>
      </w:r>
      <w:r w:rsidRPr="00E90D13">
        <w:rPr>
          <w:b/>
          <w:color w:val="181818"/>
        </w:rPr>
        <w:t>Уралом</w:t>
      </w:r>
      <w:r w:rsidRPr="00E90D13">
        <w:rPr>
          <w:color w:val="181818"/>
        </w:rPr>
        <w:t>),</w:t>
      </w:r>
    </w:p>
    <w:p w:rsidR="00B623B7" w:rsidRPr="00E90D13" w:rsidRDefault="00B623B7" w:rsidP="00604D76">
      <w:pPr>
        <w:pStyle w:val="a3"/>
        <w:shd w:val="clear" w:color="auto" w:fill="FFFFFF"/>
        <w:spacing w:before="0" w:beforeAutospacing="0" w:after="0" w:afterAutospacing="0" w:line="360" w:lineRule="auto"/>
        <w:jc w:val="right"/>
        <w:rPr>
          <w:rFonts w:ascii="Arial" w:hAnsi="Arial" w:cs="Arial"/>
          <w:color w:val="181818"/>
        </w:rPr>
      </w:pPr>
      <w:r w:rsidRPr="00E90D13">
        <w:rPr>
          <w:color w:val="181818"/>
        </w:rPr>
        <w:t>Державный край земли родной.</w:t>
      </w:r>
    </w:p>
    <w:p w:rsidR="00B623B7" w:rsidRPr="00E90D13" w:rsidRDefault="00B623B7" w:rsidP="00604D76">
      <w:pPr>
        <w:spacing w:before="100" w:beforeAutospacing="1" w:after="100" w:afterAutospacing="1" w:line="360" w:lineRule="auto"/>
        <w:jc w:val="right"/>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В.Скворцова</w:t>
      </w:r>
    </w:p>
    <w:p w:rsidR="00B623B7" w:rsidRPr="00E90D13" w:rsidRDefault="00604D76" w:rsidP="00604D76">
      <w:pPr>
        <w:spacing w:before="100" w:beforeAutospacing="1" w:after="100" w:afterAutospacing="1" w:line="360" w:lineRule="auto"/>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 xml:space="preserve">- </w:t>
      </w:r>
      <w:r w:rsidR="00B623B7" w:rsidRPr="00E90D13">
        <w:rPr>
          <w:rFonts w:ascii="Times New Roman" w:eastAsia="Times New Roman" w:hAnsi="Times New Roman" w:cs="Times New Roman"/>
          <w:sz w:val="24"/>
          <w:szCs w:val="24"/>
        </w:rPr>
        <w:t>Помочь вам может видеоряд на доске</w:t>
      </w:r>
      <w:r w:rsidR="00665E55" w:rsidRPr="00E90D13">
        <w:rPr>
          <w:rFonts w:ascii="Times New Roman" w:eastAsia="Times New Roman" w:hAnsi="Times New Roman" w:cs="Times New Roman"/>
          <w:sz w:val="24"/>
          <w:szCs w:val="24"/>
        </w:rPr>
        <w:t xml:space="preserve"> (</w:t>
      </w:r>
      <w:r w:rsidR="00B623B7" w:rsidRPr="00E90D13">
        <w:rPr>
          <w:rFonts w:ascii="Times New Roman" w:eastAsia="Times New Roman" w:hAnsi="Times New Roman" w:cs="Times New Roman"/>
          <w:sz w:val="24"/>
          <w:szCs w:val="24"/>
        </w:rPr>
        <w:t>пейзажи Урала, портрет Д.Н.Мамина Сибиряка</w:t>
      </w:r>
      <w:r w:rsidR="00A61EB4">
        <w:rPr>
          <w:rFonts w:ascii="Times New Roman" w:eastAsia="Times New Roman" w:hAnsi="Times New Roman" w:cs="Times New Roman"/>
          <w:sz w:val="24"/>
          <w:szCs w:val="24"/>
        </w:rPr>
        <w:t xml:space="preserve"> </w:t>
      </w:r>
      <w:r w:rsidR="003B2120">
        <w:rPr>
          <w:rFonts w:ascii="Times New Roman" w:eastAsia="Times New Roman" w:hAnsi="Times New Roman" w:cs="Times New Roman"/>
          <w:b/>
          <w:sz w:val="24"/>
          <w:szCs w:val="24"/>
        </w:rPr>
        <w:t>Приложения</w:t>
      </w:r>
      <w:r w:rsidR="00A61EB4">
        <w:rPr>
          <w:rFonts w:ascii="Times New Roman" w:eastAsia="Times New Roman" w:hAnsi="Times New Roman" w:cs="Times New Roman"/>
          <w:b/>
          <w:sz w:val="24"/>
          <w:szCs w:val="24"/>
        </w:rPr>
        <w:t xml:space="preserve"> 1</w:t>
      </w:r>
      <w:r w:rsidR="003B2120">
        <w:rPr>
          <w:rFonts w:ascii="Times New Roman" w:eastAsia="Times New Roman" w:hAnsi="Times New Roman" w:cs="Times New Roman"/>
          <w:b/>
          <w:sz w:val="24"/>
          <w:szCs w:val="24"/>
        </w:rPr>
        <w:t>-1.2.</w:t>
      </w:r>
      <w:r w:rsidR="00B623B7" w:rsidRPr="00E90D13">
        <w:rPr>
          <w:rFonts w:ascii="Times New Roman" w:eastAsia="Times New Roman" w:hAnsi="Times New Roman" w:cs="Times New Roman"/>
          <w:sz w:val="24"/>
          <w:szCs w:val="24"/>
        </w:rPr>
        <w:t>) и тематика текстов на ваших столах</w:t>
      </w:r>
      <w:r w:rsidR="00665E55" w:rsidRPr="00E90D13">
        <w:rPr>
          <w:rFonts w:ascii="Times New Roman" w:eastAsia="Times New Roman" w:hAnsi="Times New Roman" w:cs="Times New Roman"/>
          <w:sz w:val="24"/>
          <w:szCs w:val="24"/>
        </w:rPr>
        <w:t>.</w:t>
      </w:r>
    </w:p>
    <w:p w:rsidR="00B623B7" w:rsidRPr="00E90D13" w:rsidRDefault="00B623B7" w:rsidP="00604D76">
      <w:pPr>
        <w:spacing w:before="100" w:beforeAutospacing="1" w:after="100" w:afterAutospacing="1" w:line="360" w:lineRule="auto"/>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(Ученики разделены на 3 группы</w:t>
      </w:r>
      <w:r w:rsidR="00604D76" w:rsidRPr="00E90D13">
        <w:rPr>
          <w:rFonts w:ascii="Times New Roman" w:eastAsia="Times New Roman" w:hAnsi="Times New Roman" w:cs="Times New Roman"/>
          <w:sz w:val="24"/>
          <w:szCs w:val="24"/>
        </w:rPr>
        <w:t>, у</w:t>
      </w:r>
      <w:r w:rsidRPr="00E90D13">
        <w:rPr>
          <w:rFonts w:ascii="Times New Roman" w:eastAsia="Times New Roman" w:hAnsi="Times New Roman" w:cs="Times New Roman"/>
          <w:sz w:val="24"/>
          <w:szCs w:val="24"/>
        </w:rPr>
        <w:t xml:space="preserve"> каждой на столах раздаточный материал: набор текстов разных стилей речи</w:t>
      </w:r>
      <w:r w:rsidR="00604D76" w:rsidRPr="00E90D13">
        <w:rPr>
          <w:rFonts w:ascii="Times New Roman" w:eastAsia="Times New Roman" w:hAnsi="Times New Roman" w:cs="Times New Roman"/>
          <w:sz w:val="24"/>
          <w:szCs w:val="24"/>
        </w:rPr>
        <w:t>)</w:t>
      </w:r>
      <w:r w:rsidRPr="00E90D13">
        <w:rPr>
          <w:rFonts w:ascii="Times New Roman" w:eastAsia="Times New Roman" w:hAnsi="Times New Roman" w:cs="Times New Roman"/>
          <w:sz w:val="24"/>
          <w:szCs w:val="24"/>
        </w:rPr>
        <w:t>.</w:t>
      </w:r>
    </w:p>
    <w:p w:rsidR="00B623B7" w:rsidRPr="00E90D13" w:rsidRDefault="00604D76" w:rsidP="00604D76">
      <w:pPr>
        <w:spacing w:before="100" w:beforeAutospacing="1" w:after="100" w:afterAutospacing="1" w:line="360" w:lineRule="auto"/>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 xml:space="preserve">- </w:t>
      </w:r>
      <w:r w:rsidR="00B623B7" w:rsidRPr="00E90D13">
        <w:rPr>
          <w:rFonts w:ascii="Times New Roman" w:eastAsia="Times New Roman" w:hAnsi="Times New Roman" w:cs="Times New Roman"/>
          <w:sz w:val="24"/>
          <w:szCs w:val="24"/>
        </w:rPr>
        <w:t>Далее, подумайте</w:t>
      </w:r>
      <w:r w:rsidRPr="00E90D13">
        <w:rPr>
          <w:rFonts w:ascii="Times New Roman" w:eastAsia="Times New Roman" w:hAnsi="Times New Roman" w:cs="Times New Roman"/>
          <w:sz w:val="24"/>
          <w:szCs w:val="24"/>
        </w:rPr>
        <w:t>,</w:t>
      </w:r>
      <w:r w:rsidR="00B623B7" w:rsidRPr="00E90D13">
        <w:rPr>
          <w:rFonts w:ascii="Times New Roman" w:eastAsia="Times New Roman" w:hAnsi="Times New Roman" w:cs="Times New Roman"/>
          <w:sz w:val="24"/>
          <w:szCs w:val="24"/>
        </w:rPr>
        <w:t xml:space="preserve"> с какой единицей языка мы будем сегодня работать?</w:t>
      </w:r>
    </w:p>
    <w:p w:rsidR="00604D76" w:rsidRPr="00E90D13" w:rsidRDefault="00604D76" w:rsidP="00604D76">
      <w:pPr>
        <w:spacing w:before="100" w:beforeAutospacing="1" w:after="100" w:afterAutospacing="1" w:line="360" w:lineRule="auto"/>
        <w:rPr>
          <w:rFonts w:ascii="Times New Roman" w:eastAsia="Times New Roman" w:hAnsi="Times New Roman" w:cs="Times New Roman"/>
          <w:b/>
          <w:sz w:val="24"/>
          <w:szCs w:val="24"/>
        </w:rPr>
      </w:pPr>
      <w:r w:rsidRPr="00E90D13">
        <w:rPr>
          <w:rFonts w:ascii="Times New Roman" w:eastAsia="Times New Roman" w:hAnsi="Times New Roman" w:cs="Times New Roman"/>
          <w:sz w:val="24"/>
          <w:szCs w:val="24"/>
        </w:rPr>
        <w:t>Фонема-</w:t>
      </w:r>
      <w:r w:rsidR="00E90D13">
        <w:rPr>
          <w:rFonts w:ascii="Times New Roman" w:eastAsia="Times New Roman" w:hAnsi="Times New Roman" w:cs="Times New Roman"/>
          <w:sz w:val="24"/>
          <w:szCs w:val="24"/>
        </w:rPr>
        <w:t xml:space="preserve"> </w:t>
      </w:r>
      <w:r w:rsidRPr="00E90D13">
        <w:rPr>
          <w:rFonts w:ascii="Times New Roman" w:eastAsia="Times New Roman" w:hAnsi="Times New Roman" w:cs="Times New Roman"/>
          <w:sz w:val="24"/>
          <w:szCs w:val="24"/>
        </w:rPr>
        <w:t>слог</w:t>
      </w:r>
      <w:r w:rsidR="00E90D13">
        <w:rPr>
          <w:rFonts w:ascii="Times New Roman" w:eastAsia="Times New Roman" w:hAnsi="Times New Roman" w:cs="Times New Roman"/>
          <w:sz w:val="24"/>
          <w:szCs w:val="24"/>
        </w:rPr>
        <w:t xml:space="preserve"> </w:t>
      </w:r>
      <w:r w:rsidRPr="00E90D13">
        <w:rPr>
          <w:rFonts w:ascii="Times New Roman" w:eastAsia="Times New Roman" w:hAnsi="Times New Roman" w:cs="Times New Roman"/>
          <w:sz w:val="24"/>
          <w:szCs w:val="24"/>
        </w:rPr>
        <w:t>-слово</w:t>
      </w:r>
      <w:r w:rsidR="00E90D13">
        <w:rPr>
          <w:rFonts w:ascii="Times New Roman" w:eastAsia="Times New Roman" w:hAnsi="Times New Roman" w:cs="Times New Roman"/>
          <w:sz w:val="24"/>
          <w:szCs w:val="24"/>
        </w:rPr>
        <w:t xml:space="preserve"> </w:t>
      </w:r>
      <w:r w:rsidRPr="00E90D13">
        <w:rPr>
          <w:rFonts w:ascii="Times New Roman" w:eastAsia="Times New Roman" w:hAnsi="Times New Roman" w:cs="Times New Roman"/>
          <w:sz w:val="24"/>
          <w:szCs w:val="24"/>
        </w:rPr>
        <w:t>-</w:t>
      </w:r>
      <w:r w:rsidR="00E90D13">
        <w:rPr>
          <w:rFonts w:ascii="Times New Roman" w:eastAsia="Times New Roman" w:hAnsi="Times New Roman" w:cs="Times New Roman"/>
          <w:sz w:val="24"/>
          <w:szCs w:val="24"/>
        </w:rPr>
        <w:t xml:space="preserve"> словосочетание - </w:t>
      </w:r>
      <w:r w:rsidRPr="00E90D13">
        <w:rPr>
          <w:rFonts w:ascii="Times New Roman" w:eastAsia="Times New Roman" w:hAnsi="Times New Roman" w:cs="Times New Roman"/>
          <w:sz w:val="24"/>
          <w:szCs w:val="24"/>
        </w:rPr>
        <w:t>предложение-</w:t>
      </w:r>
      <w:r w:rsidRPr="00E90D13">
        <w:rPr>
          <w:rFonts w:ascii="Times New Roman" w:eastAsia="Times New Roman" w:hAnsi="Times New Roman" w:cs="Times New Roman"/>
          <w:b/>
          <w:sz w:val="24"/>
          <w:szCs w:val="24"/>
        </w:rPr>
        <w:t>текст</w:t>
      </w:r>
    </w:p>
    <w:p w:rsidR="00665E55" w:rsidRPr="00E90D13" w:rsidRDefault="00665E55" w:rsidP="00604D76">
      <w:pPr>
        <w:spacing w:before="100" w:beforeAutospacing="1" w:after="100" w:afterAutospacing="1" w:line="360" w:lineRule="auto"/>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 xml:space="preserve">1.2 Определение темы урока </w:t>
      </w:r>
      <w:r w:rsidR="00E90D13">
        <w:rPr>
          <w:rFonts w:ascii="Times New Roman" w:eastAsia="Times New Roman" w:hAnsi="Times New Roman" w:cs="Times New Roman"/>
          <w:sz w:val="24"/>
          <w:szCs w:val="24"/>
        </w:rPr>
        <w:t>(</w:t>
      </w:r>
      <w:r w:rsidR="00E90D13" w:rsidRPr="00A61EB4">
        <w:rPr>
          <w:rFonts w:ascii="Times New Roman" w:eastAsia="Times New Roman" w:hAnsi="Times New Roman" w:cs="Times New Roman"/>
          <w:b/>
          <w:sz w:val="24"/>
          <w:szCs w:val="24"/>
        </w:rPr>
        <w:t>3-4 мин</w:t>
      </w:r>
      <w:r w:rsidR="00E90D13">
        <w:rPr>
          <w:rFonts w:ascii="Times New Roman" w:eastAsia="Times New Roman" w:hAnsi="Times New Roman" w:cs="Times New Roman"/>
          <w:sz w:val="24"/>
          <w:szCs w:val="24"/>
        </w:rPr>
        <w:t>)</w:t>
      </w:r>
    </w:p>
    <w:p w:rsidR="00604D76" w:rsidRPr="00E90D13" w:rsidRDefault="00604D76" w:rsidP="00604D76">
      <w:pPr>
        <w:spacing w:before="100" w:beforeAutospacing="1" w:after="100" w:afterAutospacing="1" w:line="360" w:lineRule="auto"/>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 xml:space="preserve">- А какие стили речи вы знаете? ( </w:t>
      </w:r>
      <w:r w:rsidRPr="00E90D13">
        <w:rPr>
          <w:rFonts w:ascii="Times New Roman" w:eastAsia="Times New Roman" w:hAnsi="Times New Roman" w:cs="Times New Roman"/>
          <w:b/>
          <w:sz w:val="24"/>
          <w:szCs w:val="24"/>
        </w:rPr>
        <w:t>разговорный,  научный, научно-популярный, публицистический, официально-деловой, стиль художественной литературы</w:t>
      </w:r>
      <w:r w:rsidRPr="00E90D13">
        <w:rPr>
          <w:rFonts w:ascii="Times New Roman" w:eastAsia="Times New Roman" w:hAnsi="Times New Roman" w:cs="Times New Roman"/>
          <w:sz w:val="24"/>
          <w:szCs w:val="24"/>
        </w:rPr>
        <w:t>)</w:t>
      </w:r>
    </w:p>
    <w:p w:rsidR="00604D76" w:rsidRPr="00E90D13" w:rsidRDefault="00604D76" w:rsidP="00604D76">
      <w:pPr>
        <w:spacing w:before="100" w:beforeAutospacing="1" w:after="100" w:afterAutospacing="1" w:line="360" w:lineRule="auto"/>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 Просмотрите, пожалуйста, тексты и распределите их по ст</w:t>
      </w:r>
      <w:r w:rsidR="00E90D13">
        <w:rPr>
          <w:rFonts w:ascii="Times New Roman" w:eastAsia="Times New Roman" w:hAnsi="Times New Roman" w:cs="Times New Roman"/>
          <w:sz w:val="24"/>
          <w:szCs w:val="24"/>
        </w:rPr>
        <w:t>илям речи, в них представленным: «Легенда об Урале» (</w:t>
      </w:r>
      <w:r w:rsidR="00E90D13" w:rsidRPr="00E90D13">
        <w:rPr>
          <w:rFonts w:ascii="Times New Roman" w:eastAsia="Times New Roman" w:hAnsi="Times New Roman" w:cs="Times New Roman"/>
          <w:b/>
          <w:sz w:val="24"/>
          <w:szCs w:val="24"/>
        </w:rPr>
        <w:t>публицистический – художественный?)</w:t>
      </w:r>
      <w:r w:rsidR="00E90D13">
        <w:rPr>
          <w:rFonts w:ascii="Times New Roman" w:eastAsia="Times New Roman" w:hAnsi="Times New Roman" w:cs="Times New Roman"/>
          <w:b/>
          <w:sz w:val="24"/>
          <w:szCs w:val="24"/>
        </w:rPr>
        <w:t xml:space="preserve">, </w:t>
      </w:r>
      <w:r w:rsidR="00E90D13">
        <w:rPr>
          <w:rFonts w:ascii="Times New Roman" w:eastAsia="Times New Roman" w:hAnsi="Times New Roman" w:cs="Times New Roman"/>
          <w:sz w:val="24"/>
          <w:szCs w:val="24"/>
        </w:rPr>
        <w:t xml:space="preserve">«Природные зоны Урала» ( </w:t>
      </w:r>
      <w:r w:rsidR="00E90D13" w:rsidRPr="00E90D13">
        <w:rPr>
          <w:rFonts w:ascii="Times New Roman" w:eastAsia="Times New Roman" w:hAnsi="Times New Roman" w:cs="Times New Roman"/>
          <w:b/>
          <w:sz w:val="24"/>
          <w:szCs w:val="24"/>
        </w:rPr>
        <w:t>научный – научно-популярный?)</w:t>
      </w:r>
      <w:r w:rsidR="00E90D13">
        <w:rPr>
          <w:rFonts w:ascii="Times New Roman" w:eastAsia="Times New Roman" w:hAnsi="Times New Roman" w:cs="Times New Roman"/>
          <w:b/>
          <w:sz w:val="24"/>
          <w:szCs w:val="24"/>
        </w:rPr>
        <w:t xml:space="preserve">, </w:t>
      </w:r>
      <w:r w:rsidR="00E90D13">
        <w:rPr>
          <w:rFonts w:ascii="Times New Roman" w:eastAsia="Times New Roman" w:hAnsi="Times New Roman" w:cs="Times New Roman"/>
          <w:sz w:val="24"/>
          <w:szCs w:val="24"/>
        </w:rPr>
        <w:t xml:space="preserve">«Текст и его признаки» ( </w:t>
      </w:r>
      <w:r w:rsidR="00E90D13" w:rsidRPr="00E90D13">
        <w:rPr>
          <w:rFonts w:ascii="Times New Roman" w:eastAsia="Times New Roman" w:hAnsi="Times New Roman" w:cs="Times New Roman"/>
          <w:b/>
          <w:sz w:val="24"/>
          <w:szCs w:val="24"/>
        </w:rPr>
        <w:t>научный</w:t>
      </w:r>
      <w:r w:rsidR="00E90D13">
        <w:rPr>
          <w:rFonts w:ascii="Times New Roman" w:eastAsia="Times New Roman" w:hAnsi="Times New Roman" w:cs="Times New Roman"/>
          <w:sz w:val="24"/>
          <w:szCs w:val="24"/>
        </w:rPr>
        <w:t>), Отрывки из рассказов Д.Н.Мамина-Сибиряка «Зелёные горы», «Малиновые горы» (</w:t>
      </w:r>
      <w:r w:rsidR="00E90D13" w:rsidRPr="00E90D13">
        <w:rPr>
          <w:rFonts w:ascii="Times New Roman" w:eastAsia="Times New Roman" w:hAnsi="Times New Roman" w:cs="Times New Roman"/>
          <w:b/>
          <w:sz w:val="24"/>
          <w:szCs w:val="24"/>
        </w:rPr>
        <w:t>художественный</w:t>
      </w:r>
      <w:r w:rsidR="00E90D13">
        <w:rPr>
          <w:rFonts w:ascii="Times New Roman" w:eastAsia="Times New Roman" w:hAnsi="Times New Roman" w:cs="Times New Roman"/>
          <w:sz w:val="24"/>
          <w:szCs w:val="24"/>
        </w:rPr>
        <w:t>)</w:t>
      </w:r>
    </w:p>
    <w:p w:rsidR="00604D76" w:rsidRDefault="00E90D13" w:rsidP="00604D76">
      <w:pPr>
        <w:spacing w:before="100" w:beforeAutospacing="1" w:after="100" w:afterAutospacing="1" w:line="36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 </w:t>
      </w:r>
      <w:r w:rsidR="00604D76" w:rsidRPr="00E90D13">
        <w:rPr>
          <w:rFonts w:ascii="Times New Roman" w:eastAsia="Times New Roman" w:hAnsi="Times New Roman" w:cs="Times New Roman"/>
          <w:b/>
          <w:sz w:val="24"/>
          <w:szCs w:val="24"/>
        </w:rPr>
        <w:t>Научный, научно-популярный, публицистический,   стиль художественной литературы</w:t>
      </w: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 xml:space="preserve">Обсуждение( </w:t>
      </w:r>
      <w:r w:rsidRPr="00A61EB4">
        <w:rPr>
          <w:rFonts w:ascii="Times New Roman" w:eastAsia="Times New Roman" w:hAnsi="Times New Roman" w:cs="Times New Roman"/>
          <w:b/>
          <w:sz w:val="24"/>
          <w:szCs w:val="24"/>
        </w:rPr>
        <w:t>2 мин.)</w:t>
      </w:r>
    </w:p>
    <w:p w:rsidR="005F7102" w:rsidRDefault="005F7102" w:rsidP="00604D76">
      <w:pPr>
        <w:spacing w:before="100" w:beforeAutospacing="1" w:after="100" w:afterAutospacing="1"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По какому признаку вы распределили тексты по стилевой принадлежности?</w:t>
      </w:r>
    </w:p>
    <w:p w:rsidR="005F7102" w:rsidRPr="005F7102" w:rsidRDefault="005F7102" w:rsidP="00604D76">
      <w:pPr>
        <w:spacing w:before="100" w:beforeAutospacing="1" w:after="100" w:afterAutospacing="1" w:line="36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 целям/передача информации – постановка  ощественнозначимой проблемы – создание художественного образа/; по лексическому и синтаксическому строю)</w:t>
      </w:r>
    </w:p>
    <w:p w:rsidR="00604D76" w:rsidRPr="00E90D13" w:rsidRDefault="00604D76" w:rsidP="00604D76">
      <w:pPr>
        <w:spacing w:before="100" w:beforeAutospacing="1" w:after="100" w:afterAutospacing="1" w:line="360" w:lineRule="auto"/>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 Сформулируем тему урока</w:t>
      </w:r>
    </w:p>
    <w:p w:rsidR="00865989" w:rsidRPr="00E90D13" w:rsidRDefault="00B623B7" w:rsidP="00604D76">
      <w:pPr>
        <w:spacing w:before="100" w:beforeAutospacing="1" w:after="100" w:afterAutospacing="1" w:line="360" w:lineRule="auto"/>
        <w:jc w:val="both"/>
        <w:rPr>
          <w:rFonts w:ascii="Times New Roman" w:eastAsia="Times New Roman" w:hAnsi="Times New Roman" w:cs="Times New Roman"/>
          <w:b/>
          <w:sz w:val="24"/>
          <w:szCs w:val="24"/>
        </w:rPr>
      </w:pPr>
      <w:r w:rsidRPr="00E90D13">
        <w:rPr>
          <w:rFonts w:ascii="Times New Roman" w:eastAsia="Times New Roman" w:hAnsi="Times New Roman" w:cs="Times New Roman"/>
          <w:sz w:val="24"/>
          <w:szCs w:val="24"/>
        </w:rPr>
        <w:t xml:space="preserve"> </w:t>
      </w:r>
      <w:r w:rsidR="00604D76" w:rsidRPr="00E90D13">
        <w:rPr>
          <w:rFonts w:ascii="Times New Roman" w:eastAsia="Times New Roman" w:hAnsi="Times New Roman" w:cs="Times New Roman"/>
          <w:b/>
          <w:sz w:val="24"/>
          <w:szCs w:val="24"/>
        </w:rPr>
        <w:t>«Текст. Стили речи. Урал – мой край родной»</w:t>
      </w:r>
    </w:p>
    <w:p w:rsidR="00865989" w:rsidRPr="00E90D13" w:rsidRDefault="00B623B7" w:rsidP="00604D76">
      <w:pPr>
        <w:spacing w:before="100" w:beforeAutospacing="1" w:after="100" w:afterAutospacing="1" w:line="360" w:lineRule="auto"/>
        <w:jc w:val="both"/>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 xml:space="preserve"> </w:t>
      </w:r>
      <w:r w:rsidR="00865989" w:rsidRPr="00E90D13">
        <w:rPr>
          <w:rFonts w:ascii="Times New Roman" w:eastAsia="Times New Roman" w:hAnsi="Times New Roman" w:cs="Times New Roman"/>
          <w:sz w:val="24"/>
          <w:szCs w:val="24"/>
        </w:rPr>
        <w:t xml:space="preserve">- На столах у вас лежат рабочие листы, запишите </w:t>
      </w:r>
      <w:hyperlink r:id="rId8" w:anchor="h.1fob9te" w:history="1">
        <w:r w:rsidR="00865989" w:rsidRPr="00E90D13">
          <w:rPr>
            <w:rFonts w:ascii="Times New Roman" w:eastAsia="Times New Roman" w:hAnsi="Times New Roman" w:cs="Times New Roman"/>
            <w:sz w:val="24"/>
            <w:szCs w:val="24"/>
          </w:rPr>
          <w:t>тему урока</w:t>
        </w:r>
      </w:hyperlink>
      <w:r w:rsidR="00665E55" w:rsidRPr="00E90D13">
        <w:rPr>
          <w:sz w:val="24"/>
          <w:szCs w:val="24"/>
        </w:rPr>
        <w:t xml:space="preserve"> </w:t>
      </w:r>
      <w:r w:rsidR="00865989" w:rsidRPr="00E90D13">
        <w:rPr>
          <w:rFonts w:ascii="Times New Roman" w:eastAsia="Times New Roman" w:hAnsi="Times New Roman" w:cs="Times New Roman"/>
          <w:sz w:val="24"/>
          <w:szCs w:val="24"/>
        </w:rPr>
        <w:t xml:space="preserve">в листы. </w:t>
      </w:r>
    </w:p>
    <w:p w:rsidR="00865989" w:rsidRDefault="00865989" w:rsidP="00604D76">
      <w:pPr>
        <w:spacing w:before="100" w:beforeAutospacing="1" w:after="100" w:afterAutospacing="1" w:line="360" w:lineRule="auto"/>
        <w:jc w:val="both"/>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2. Коммуникативный этап урока (работа с текстом)</w:t>
      </w:r>
    </w:p>
    <w:p w:rsidR="00E90D13" w:rsidRDefault="00E90D13" w:rsidP="00604D76">
      <w:pPr>
        <w:spacing w:before="100" w:beforeAutospacing="1" w:after="100" w:afterAutospacing="1"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2.1. </w:t>
      </w:r>
      <w:r w:rsidR="00A61EB4">
        <w:rPr>
          <w:rFonts w:ascii="Times New Roman" w:eastAsia="Times New Roman" w:hAnsi="Times New Roman" w:cs="Times New Roman"/>
          <w:sz w:val="24"/>
          <w:szCs w:val="24"/>
        </w:rPr>
        <w:t>Составление кластера с опорой на научный текст «Текст и его признаки»</w:t>
      </w:r>
    </w:p>
    <w:p w:rsidR="00A61EB4" w:rsidRPr="00A61EB4" w:rsidRDefault="00A61EB4" w:rsidP="00604D76">
      <w:pPr>
        <w:spacing w:before="100" w:beforeAutospacing="1" w:after="100" w:afterAutospacing="1" w:line="360" w:lineRule="auto"/>
        <w:jc w:val="both"/>
        <w:rPr>
          <w:rFonts w:ascii="Times New Roman" w:eastAsia="Times New Roman" w:hAnsi="Times New Roman" w:cs="Times New Roman"/>
          <w:b/>
          <w:sz w:val="24"/>
          <w:szCs w:val="24"/>
        </w:rPr>
      </w:pPr>
      <w:r>
        <w:rPr>
          <w:rFonts w:ascii="Times New Roman" w:eastAsia="Times New Roman" w:hAnsi="Times New Roman" w:cs="Times New Roman"/>
          <w:sz w:val="24"/>
          <w:szCs w:val="24"/>
        </w:rPr>
        <w:t xml:space="preserve">- Ребята, составьте кластер, можно разноуровневый по данному тексту: </w:t>
      </w:r>
      <w:r w:rsidRPr="00A61EB4">
        <w:rPr>
          <w:rFonts w:ascii="Times New Roman" w:eastAsia="Times New Roman" w:hAnsi="Times New Roman" w:cs="Times New Roman"/>
          <w:b/>
          <w:sz w:val="24"/>
          <w:szCs w:val="24"/>
        </w:rPr>
        <w:t>Приложение</w:t>
      </w:r>
      <w:r w:rsidR="005F7102">
        <w:rPr>
          <w:rFonts w:ascii="Times New Roman" w:eastAsia="Times New Roman" w:hAnsi="Times New Roman" w:cs="Times New Roman"/>
          <w:b/>
          <w:sz w:val="24"/>
          <w:szCs w:val="24"/>
        </w:rPr>
        <w:t xml:space="preserve"> </w:t>
      </w:r>
      <w:r w:rsidRPr="00A61EB4">
        <w:rPr>
          <w:rFonts w:ascii="Times New Roman" w:eastAsia="Times New Roman" w:hAnsi="Times New Roman" w:cs="Times New Roman"/>
          <w:b/>
          <w:sz w:val="24"/>
          <w:szCs w:val="24"/>
        </w:rPr>
        <w:t>2</w:t>
      </w:r>
    </w:p>
    <w:p w:rsidR="00A61EB4" w:rsidRDefault="00A61EB4" w:rsidP="00604D76">
      <w:pPr>
        <w:spacing w:before="100" w:beforeAutospacing="1" w:after="100" w:afterAutospacing="1" w:line="360" w:lineRule="auto"/>
        <w:jc w:val="both"/>
        <w:rPr>
          <w:rFonts w:ascii="Times New Roman" w:eastAsia="Times New Roman" w:hAnsi="Times New Roman" w:cs="Times New Roman"/>
          <w:b/>
          <w:sz w:val="24"/>
          <w:szCs w:val="24"/>
        </w:rPr>
      </w:pPr>
      <w:r>
        <w:rPr>
          <w:rFonts w:ascii="Times New Roman" w:eastAsia="Times New Roman" w:hAnsi="Times New Roman" w:cs="Times New Roman"/>
          <w:sz w:val="24"/>
          <w:szCs w:val="24"/>
        </w:rPr>
        <w:t>- Что в центре</w:t>
      </w:r>
      <w:r w:rsidR="005F7102">
        <w:rPr>
          <w:rFonts w:ascii="Times New Roman" w:eastAsia="Times New Roman" w:hAnsi="Times New Roman" w:cs="Times New Roman"/>
          <w:sz w:val="24"/>
          <w:szCs w:val="24"/>
        </w:rPr>
        <w:t xml:space="preserve"> кластера</w:t>
      </w:r>
      <w:r>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rPr>
        <w:t>слово «текст»)</w:t>
      </w:r>
    </w:p>
    <w:p w:rsidR="00A61EB4" w:rsidRDefault="00A61EB4" w:rsidP="00604D76">
      <w:pPr>
        <w:spacing w:before="100" w:beforeAutospacing="1" w:after="100" w:afterAutospacing="1" w:line="36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r w:rsidRPr="00A61EB4">
        <w:rPr>
          <w:rFonts w:ascii="Times New Roman" w:eastAsia="Times New Roman" w:hAnsi="Times New Roman" w:cs="Times New Roman"/>
          <w:sz w:val="24"/>
          <w:szCs w:val="24"/>
        </w:rPr>
        <w:t>Далее распределите его</w:t>
      </w:r>
      <w:r>
        <w:rPr>
          <w:rFonts w:ascii="Times New Roman" w:eastAsia="Times New Roman" w:hAnsi="Times New Roman" w:cs="Times New Roman"/>
          <w:sz w:val="24"/>
          <w:szCs w:val="24"/>
        </w:rPr>
        <w:t xml:space="preserve"> признаки, как посчитаете нужным. Работаем фломастерами на больших листах, участвуют все члены команд. На работу вам </w:t>
      </w:r>
      <w:r w:rsidRPr="00A61EB4">
        <w:rPr>
          <w:rFonts w:ascii="Times New Roman" w:eastAsia="Times New Roman" w:hAnsi="Times New Roman" w:cs="Times New Roman"/>
          <w:b/>
          <w:sz w:val="24"/>
          <w:szCs w:val="24"/>
        </w:rPr>
        <w:t>5 мин</w:t>
      </w:r>
    </w:p>
    <w:p w:rsidR="00A61EB4" w:rsidRDefault="00A61EB4" w:rsidP="00604D76">
      <w:pPr>
        <w:spacing w:before="100" w:beforeAutospacing="1" w:after="100" w:afterAutospacing="1" w:line="360" w:lineRule="auto"/>
        <w:jc w:val="both"/>
        <w:rPr>
          <w:rFonts w:ascii="Times New Roman" w:eastAsia="Times New Roman" w:hAnsi="Times New Roman" w:cs="Times New Roman"/>
          <w:b/>
          <w:sz w:val="24"/>
          <w:szCs w:val="24"/>
        </w:rPr>
      </w:pPr>
      <w:r w:rsidRPr="00A61EB4">
        <w:rPr>
          <w:rFonts w:ascii="Times New Roman" w:eastAsia="Times New Roman" w:hAnsi="Times New Roman" w:cs="Times New Roman"/>
          <w:sz w:val="24"/>
          <w:szCs w:val="24"/>
        </w:rPr>
        <w:t>2.2</w:t>
      </w:r>
      <w:r>
        <w:rPr>
          <w:rFonts w:ascii="Times New Roman" w:eastAsia="Times New Roman" w:hAnsi="Times New Roman" w:cs="Times New Roman"/>
          <w:sz w:val="24"/>
          <w:szCs w:val="24"/>
        </w:rPr>
        <w:t xml:space="preserve">. Предъявление результата </w:t>
      </w:r>
      <w:r>
        <w:rPr>
          <w:rFonts w:ascii="Times New Roman" w:eastAsia="Times New Roman" w:hAnsi="Times New Roman" w:cs="Times New Roman"/>
          <w:b/>
          <w:sz w:val="24"/>
          <w:szCs w:val="24"/>
        </w:rPr>
        <w:t>6 мин</w:t>
      </w:r>
    </w:p>
    <w:p w:rsidR="005F7102" w:rsidRDefault="005F7102" w:rsidP="00604D76">
      <w:pPr>
        <w:spacing w:before="100" w:beforeAutospacing="1" w:after="100" w:afterAutospacing="1" w:line="360" w:lineRule="auto"/>
        <w:jc w:val="both"/>
        <w:rPr>
          <w:rFonts w:ascii="Times New Roman" w:eastAsia="Times New Roman" w:hAnsi="Times New Roman" w:cs="Times New Roman"/>
          <w:sz w:val="24"/>
          <w:szCs w:val="24"/>
        </w:rPr>
      </w:pPr>
      <w:r w:rsidRPr="005F7102">
        <w:rPr>
          <w:rFonts w:ascii="Times New Roman" w:eastAsia="Times New Roman" w:hAnsi="Times New Roman" w:cs="Times New Roman"/>
          <w:sz w:val="24"/>
          <w:szCs w:val="24"/>
        </w:rPr>
        <w:t>3.</w:t>
      </w:r>
      <w:r>
        <w:rPr>
          <w:rFonts w:ascii="Times New Roman" w:eastAsia="Times New Roman" w:hAnsi="Times New Roman" w:cs="Times New Roman"/>
          <w:sz w:val="24"/>
          <w:szCs w:val="24"/>
        </w:rPr>
        <w:t xml:space="preserve"> Работа в группах</w:t>
      </w:r>
      <w:r w:rsidR="00B5073A">
        <w:rPr>
          <w:rFonts w:ascii="Times New Roman" w:eastAsia="Times New Roman" w:hAnsi="Times New Roman" w:cs="Times New Roman"/>
          <w:sz w:val="24"/>
          <w:szCs w:val="24"/>
        </w:rPr>
        <w:t xml:space="preserve"> </w:t>
      </w:r>
      <w:r w:rsidR="00B5073A" w:rsidRPr="00B5073A">
        <w:rPr>
          <w:rFonts w:ascii="Times New Roman" w:eastAsia="Times New Roman" w:hAnsi="Times New Roman" w:cs="Times New Roman"/>
          <w:b/>
          <w:sz w:val="24"/>
          <w:szCs w:val="24"/>
        </w:rPr>
        <w:t>(</w:t>
      </w:r>
      <w:r w:rsidR="00801DCC">
        <w:rPr>
          <w:rFonts w:ascii="Times New Roman" w:eastAsia="Times New Roman" w:hAnsi="Times New Roman" w:cs="Times New Roman"/>
          <w:b/>
          <w:sz w:val="24"/>
          <w:szCs w:val="24"/>
        </w:rPr>
        <w:t xml:space="preserve"> 6-8</w:t>
      </w:r>
      <w:r w:rsidR="00B5073A" w:rsidRPr="00B5073A">
        <w:rPr>
          <w:rFonts w:ascii="Times New Roman" w:eastAsia="Times New Roman" w:hAnsi="Times New Roman" w:cs="Times New Roman"/>
          <w:b/>
          <w:sz w:val="24"/>
          <w:szCs w:val="24"/>
        </w:rPr>
        <w:t xml:space="preserve"> мин)</w:t>
      </w:r>
      <w:r>
        <w:rPr>
          <w:rFonts w:ascii="Times New Roman" w:eastAsia="Times New Roman" w:hAnsi="Times New Roman" w:cs="Times New Roman"/>
          <w:sz w:val="24"/>
          <w:szCs w:val="24"/>
        </w:rPr>
        <w:t xml:space="preserve">. Каждой группе дается </w:t>
      </w:r>
      <w:r w:rsidR="00B5073A">
        <w:rPr>
          <w:rFonts w:ascii="Times New Roman" w:eastAsia="Times New Roman" w:hAnsi="Times New Roman" w:cs="Times New Roman"/>
          <w:sz w:val="24"/>
          <w:szCs w:val="24"/>
        </w:rPr>
        <w:t>индивидуальное задание:</w:t>
      </w:r>
    </w:p>
    <w:p w:rsidR="00B5073A" w:rsidRDefault="00B5073A" w:rsidP="00604D76">
      <w:pPr>
        <w:spacing w:before="100" w:beforeAutospacing="1" w:after="100" w:afterAutospacing="1" w:line="360" w:lineRule="auto"/>
        <w:jc w:val="both"/>
        <w:rPr>
          <w:rFonts w:ascii="Times New Roman" w:eastAsia="Times New Roman" w:hAnsi="Times New Roman" w:cs="Times New Roman"/>
          <w:b/>
          <w:sz w:val="24"/>
          <w:szCs w:val="24"/>
        </w:rPr>
      </w:pPr>
      <w:r>
        <w:rPr>
          <w:rFonts w:ascii="Times New Roman" w:eastAsia="Times New Roman" w:hAnsi="Times New Roman" w:cs="Times New Roman"/>
          <w:sz w:val="24"/>
          <w:szCs w:val="24"/>
        </w:rPr>
        <w:t xml:space="preserve">Группа 1( </w:t>
      </w:r>
      <w:r>
        <w:rPr>
          <w:rFonts w:ascii="Times New Roman" w:eastAsia="Times New Roman" w:hAnsi="Times New Roman" w:cs="Times New Roman"/>
          <w:b/>
          <w:sz w:val="24"/>
          <w:szCs w:val="24"/>
        </w:rPr>
        <w:t>базовый уровень)</w:t>
      </w:r>
      <w:r>
        <w:rPr>
          <w:rFonts w:ascii="Times New Roman" w:eastAsia="Times New Roman" w:hAnsi="Times New Roman" w:cs="Times New Roman"/>
          <w:sz w:val="24"/>
          <w:szCs w:val="24"/>
        </w:rPr>
        <w:t xml:space="preserve"> - инсерт ( выделение важной информации и основной мысли разными цветами в тексте «Легенда об Урале» </w:t>
      </w:r>
      <w:r>
        <w:rPr>
          <w:rFonts w:ascii="Times New Roman" w:eastAsia="Times New Roman" w:hAnsi="Times New Roman" w:cs="Times New Roman"/>
          <w:b/>
          <w:sz w:val="24"/>
          <w:szCs w:val="24"/>
        </w:rPr>
        <w:t>Приложение 3.1.</w:t>
      </w:r>
    </w:p>
    <w:p w:rsidR="00B5073A" w:rsidRDefault="00B5073A" w:rsidP="00604D76">
      <w:pPr>
        <w:spacing w:before="100" w:beforeAutospacing="1" w:after="100" w:afterAutospacing="1" w:line="360" w:lineRule="auto"/>
        <w:jc w:val="both"/>
        <w:rPr>
          <w:rFonts w:ascii="Times New Roman" w:eastAsia="Times New Roman" w:hAnsi="Times New Roman" w:cs="Times New Roman"/>
          <w:b/>
          <w:sz w:val="24"/>
          <w:szCs w:val="24"/>
        </w:rPr>
      </w:pPr>
      <w:r w:rsidRPr="00B5073A">
        <w:rPr>
          <w:rFonts w:ascii="Times New Roman" w:eastAsia="Times New Roman" w:hAnsi="Times New Roman" w:cs="Times New Roman"/>
          <w:sz w:val="24"/>
          <w:szCs w:val="24"/>
        </w:rPr>
        <w:t xml:space="preserve">Группа </w:t>
      </w:r>
      <w:r>
        <w:rPr>
          <w:rFonts w:ascii="Times New Roman" w:eastAsia="Times New Roman" w:hAnsi="Times New Roman" w:cs="Times New Roman"/>
          <w:sz w:val="24"/>
          <w:szCs w:val="24"/>
        </w:rPr>
        <w:t xml:space="preserve">2 </w:t>
      </w:r>
      <w:r w:rsidRPr="00B5073A">
        <w:rPr>
          <w:rFonts w:ascii="Times New Roman" w:eastAsia="Times New Roman" w:hAnsi="Times New Roman" w:cs="Times New Roman"/>
          <w:b/>
          <w:sz w:val="24"/>
          <w:szCs w:val="24"/>
        </w:rPr>
        <w:t>(продвинутый уровень)</w:t>
      </w:r>
      <w:r>
        <w:rPr>
          <w:rFonts w:ascii="Times New Roman" w:eastAsia="Times New Roman" w:hAnsi="Times New Roman" w:cs="Times New Roman"/>
          <w:sz w:val="24"/>
          <w:szCs w:val="24"/>
        </w:rPr>
        <w:t xml:space="preserve"> – работа с восстановлением пробелов в концептуальной таблице по тексту «Природные зоны Урала». </w:t>
      </w:r>
      <w:r>
        <w:rPr>
          <w:rFonts w:ascii="Times New Roman" w:eastAsia="Times New Roman" w:hAnsi="Times New Roman" w:cs="Times New Roman"/>
          <w:b/>
          <w:sz w:val="24"/>
          <w:szCs w:val="24"/>
        </w:rPr>
        <w:t>Приложение 3.2.</w:t>
      </w:r>
    </w:p>
    <w:p w:rsidR="00B5073A" w:rsidRPr="00B5073A" w:rsidRDefault="00B5073A" w:rsidP="00604D76">
      <w:pPr>
        <w:spacing w:before="100" w:beforeAutospacing="1" w:after="100" w:afterAutospacing="1" w:line="360" w:lineRule="auto"/>
        <w:jc w:val="both"/>
        <w:rPr>
          <w:rFonts w:ascii="Times New Roman" w:eastAsia="Times New Roman" w:hAnsi="Times New Roman" w:cs="Times New Roman"/>
          <w:b/>
          <w:sz w:val="24"/>
          <w:szCs w:val="24"/>
        </w:rPr>
      </w:pPr>
      <w:r>
        <w:rPr>
          <w:rFonts w:ascii="Times New Roman" w:eastAsia="Times New Roman" w:hAnsi="Times New Roman" w:cs="Times New Roman"/>
          <w:sz w:val="24"/>
          <w:szCs w:val="24"/>
        </w:rPr>
        <w:t xml:space="preserve">Группа 3 </w:t>
      </w:r>
      <w:r>
        <w:rPr>
          <w:rFonts w:ascii="Times New Roman" w:eastAsia="Times New Roman" w:hAnsi="Times New Roman" w:cs="Times New Roman"/>
          <w:b/>
          <w:sz w:val="24"/>
          <w:szCs w:val="24"/>
        </w:rPr>
        <w:t xml:space="preserve">(оптимальный уровень) – </w:t>
      </w:r>
      <w:r>
        <w:rPr>
          <w:rFonts w:ascii="Times New Roman" w:eastAsia="Times New Roman" w:hAnsi="Times New Roman" w:cs="Times New Roman"/>
          <w:sz w:val="24"/>
          <w:szCs w:val="24"/>
        </w:rPr>
        <w:t>составление толстых и тонких вопросов по текстам Д.Н.Мамина</w:t>
      </w:r>
      <w:r w:rsidR="00801DCC">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w:t>
      </w:r>
      <w:r w:rsidR="00801DCC">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Сибиряка «Зелёные горы», «Малиновые горы» </w:t>
      </w:r>
      <w:r>
        <w:rPr>
          <w:rFonts w:ascii="Times New Roman" w:eastAsia="Times New Roman" w:hAnsi="Times New Roman" w:cs="Times New Roman"/>
          <w:b/>
          <w:sz w:val="24"/>
          <w:szCs w:val="24"/>
        </w:rPr>
        <w:t>Приложение 3.3.</w:t>
      </w:r>
    </w:p>
    <w:p w:rsidR="005F7102" w:rsidRDefault="00801DCC" w:rsidP="00604D76">
      <w:pPr>
        <w:spacing w:before="100" w:beforeAutospacing="1" w:after="100" w:afterAutospacing="1" w:line="360" w:lineRule="auto"/>
        <w:jc w:val="both"/>
        <w:rPr>
          <w:rFonts w:ascii="Times New Roman" w:eastAsia="Times New Roman" w:hAnsi="Times New Roman" w:cs="Times New Roman"/>
          <w:b/>
          <w:sz w:val="24"/>
          <w:szCs w:val="24"/>
        </w:rPr>
      </w:pPr>
      <w:r w:rsidRPr="00801DCC">
        <w:rPr>
          <w:rFonts w:ascii="Times New Roman" w:eastAsia="Times New Roman" w:hAnsi="Times New Roman" w:cs="Times New Roman"/>
          <w:sz w:val="24"/>
          <w:szCs w:val="24"/>
        </w:rPr>
        <w:t>3.1</w:t>
      </w:r>
      <w:r>
        <w:rPr>
          <w:rFonts w:ascii="Times New Roman" w:eastAsia="Times New Roman" w:hAnsi="Times New Roman" w:cs="Times New Roman"/>
          <w:sz w:val="24"/>
          <w:szCs w:val="24"/>
        </w:rPr>
        <w:t>. Презентация результатов групповой работы</w:t>
      </w:r>
      <w:r w:rsidR="006512B5">
        <w:rPr>
          <w:rFonts w:ascii="Times New Roman" w:eastAsia="Times New Roman" w:hAnsi="Times New Roman" w:cs="Times New Roman"/>
          <w:sz w:val="24"/>
          <w:szCs w:val="24"/>
        </w:rPr>
        <w:t xml:space="preserve"> (</w:t>
      </w:r>
      <w:r w:rsidR="008C5152">
        <w:rPr>
          <w:rFonts w:ascii="Times New Roman" w:eastAsia="Times New Roman" w:hAnsi="Times New Roman" w:cs="Times New Roman"/>
          <w:b/>
          <w:sz w:val="24"/>
          <w:szCs w:val="24"/>
        </w:rPr>
        <w:t>6-7</w:t>
      </w:r>
      <w:r w:rsidR="006512B5">
        <w:rPr>
          <w:rFonts w:ascii="Times New Roman" w:eastAsia="Times New Roman" w:hAnsi="Times New Roman" w:cs="Times New Roman"/>
          <w:b/>
          <w:sz w:val="24"/>
          <w:szCs w:val="24"/>
        </w:rPr>
        <w:t xml:space="preserve"> мин)</w:t>
      </w:r>
    </w:p>
    <w:p w:rsidR="006512B5" w:rsidRPr="006512B5" w:rsidRDefault="006512B5" w:rsidP="00604D76">
      <w:pPr>
        <w:spacing w:before="100" w:beforeAutospacing="1" w:after="100" w:afterAutospacing="1" w:line="360" w:lineRule="auto"/>
        <w:jc w:val="both"/>
        <w:rPr>
          <w:rFonts w:ascii="Times New Roman" w:eastAsia="Times New Roman" w:hAnsi="Times New Roman" w:cs="Times New Roman"/>
          <w:b/>
          <w:sz w:val="24"/>
          <w:szCs w:val="24"/>
        </w:rPr>
      </w:pPr>
      <w:r w:rsidRPr="006512B5">
        <w:rPr>
          <w:rFonts w:ascii="Times New Roman" w:eastAsia="Times New Roman" w:hAnsi="Times New Roman" w:cs="Times New Roman"/>
          <w:sz w:val="24"/>
          <w:szCs w:val="24"/>
        </w:rPr>
        <w:lastRenderedPageBreak/>
        <w:t xml:space="preserve">3.2. Подведение итогов </w:t>
      </w:r>
      <w:r>
        <w:rPr>
          <w:rFonts w:ascii="Times New Roman" w:eastAsia="Times New Roman" w:hAnsi="Times New Roman" w:cs="Times New Roman"/>
          <w:sz w:val="24"/>
          <w:szCs w:val="24"/>
        </w:rPr>
        <w:t>работы: общий вывод -</w:t>
      </w:r>
      <w:r w:rsidRPr="006512B5">
        <w:rPr>
          <w:rFonts w:ascii="Times New Roman" w:eastAsia="Times New Roman" w:hAnsi="Times New Roman" w:cs="Times New Roman"/>
          <w:sz w:val="24"/>
          <w:szCs w:val="24"/>
        </w:rPr>
        <w:t xml:space="preserve"> </w:t>
      </w:r>
      <w:r w:rsidRPr="006512B5">
        <w:rPr>
          <w:rFonts w:ascii="Times New Roman" w:eastAsia="Times New Roman" w:hAnsi="Times New Roman" w:cs="Times New Roman"/>
          <w:b/>
          <w:sz w:val="24"/>
          <w:szCs w:val="24"/>
        </w:rPr>
        <w:t>в ходе работы с текстами различных стилей учащиеся приходят к выводу, что  изучение природы родного края развивает в человеке любовь к малой родине, к месту, где он родился и живет, учит гордиться и беречь порою привычный, но настолько богатый и разнообразный мир природы Урала.</w:t>
      </w:r>
    </w:p>
    <w:p w:rsidR="00865989" w:rsidRPr="008C5152" w:rsidRDefault="006512B5" w:rsidP="008C5152">
      <w:pPr>
        <w:spacing w:before="100" w:beforeAutospacing="1" w:after="100" w:afterAutospacing="1" w:line="36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r w:rsidR="00865989" w:rsidRPr="00E90D13">
        <w:rPr>
          <w:rFonts w:ascii="Times New Roman" w:eastAsia="Times New Roman" w:hAnsi="Times New Roman" w:cs="Times New Roman"/>
          <w:sz w:val="24"/>
          <w:szCs w:val="24"/>
        </w:rPr>
        <w:t>Рефлексия</w:t>
      </w:r>
      <w:r w:rsidR="008C5152">
        <w:rPr>
          <w:rFonts w:ascii="Times New Roman" w:eastAsia="Times New Roman" w:hAnsi="Times New Roman" w:cs="Times New Roman"/>
          <w:sz w:val="24"/>
          <w:szCs w:val="24"/>
        </w:rPr>
        <w:t xml:space="preserve"> (</w:t>
      </w:r>
      <w:r w:rsidR="008C5152" w:rsidRPr="008C5152">
        <w:rPr>
          <w:rFonts w:ascii="Times New Roman" w:eastAsia="Times New Roman" w:hAnsi="Times New Roman" w:cs="Times New Roman"/>
          <w:b/>
          <w:sz w:val="24"/>
          <w:szCs w:val="24"/>
        </w:rPr>
        <w:t>2 мин)</w:t>
      </w:r>
    </w:p>
    <w:p w:rsidR="00865989" w:rsidRPr="00E90D13" w:rsidRDefault="00865989" w:rsidP="00604D76">
      <w:pPr>
        <w:spacing w:before="100" w:beforeAutospacing="1" w:after="100" w:afterAutospacing="1" w:line="360" w:lineRule="auto"/>
        <w:jc w:val="both"/>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Ребята, предлагаю вам высказаться, выбирая начало фразы, записанной на доске:</w:t>
      </w:r>
    </w:p>
    <w:p w:rsidR="00865989" w:rsidRPr="00E90D13" w:rsidRDefault="00865989" w:rsidP="00604D76">
      <w:pPr>
        <w:spacing w:before="100" w:beforeAutospacing="1" w:after="100" w:afterAutospacing="1" w:line="360" w:lineRule="auto"/>
        <w:jc w:val="both"/>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Сегодня я узнал/а……</w:t>
      </w:r>
    </w:p>
    <w:p w:rsidR="00865989" w:rsidRPr="00E90D13" w:rsidRDefault="00865989" w:rsidP="00604D76">
      <w:pPr>
        <w:spacing w:before="100" w:beforeAutospacing="1" w:after="100" w:afterAutospacing="1" w:line="360" w:lineRule="auto"/>
        <w:jc w:val="both"/>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Сегодня я научился/лась….</w:t>
      </w:r>
    </w:p>
    <w:p w:rsidR="00865989" w:rsidRPr="00E90D13" w:rsidRDefault="00865989" w:rsidP="00604D76">
      <w:pPr>
        <w:spacing w:before="100" w:beforeAutospacing="1" w:after="100" w:afterAutospacing="1" w:line="360" w:lineRule="auto"/>
        <w:jc w:val="both"/>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Мне было трудно ….</w:t>
      </w:r>
    </w:p>
    <w:p w:rsidR="00865989" w:rsidRDefault="00865989" w:rsidP="006512B5">
      <w:pPr>
        <w:spacing w:before="100" w:beforeAutospacing="1" w:after="100" w:afterAutospacing="1" w:line="360" w:lineRule="auto"/>
        <w:jc w:val="both"/>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Мне было интересно ….</w:t>
      </w:r>
    </w:p>
    <w:p w:rsidR="008C5152" w:rsidRPr="008C5152" w:rsidRDefault="008C5152" w:rsidP="006512B5">
      <w:pPr>
        <w:spacing w:before="100" w:beforeAutospacing="1" w:after="100" w:afterAutospacing="1" w:line="360" w:lineRule="auto"/>
        <w:jc w:val="both"/>
        <w:rPr>
          <w:rFonts w:ascii="Times New Roman" w:eastAsia="Times New Roman" w:hAnsi="Times New Roman" w:cs="Times New Roman"/>
          <w:b/>
          <w:sz w:val="24"/>
          <w:szCs w:val="24"/>
        </w:rPr>
      </w:pPr>
      <w:r>
        <w:rPr>
          <w:rFonts w:ascii="Times New Roman" w:eastAsia="Times New Roman" w:hAnsi="Times New Roman" w:cs="Times New Roman"/>
          <w:sz w:val="24"/>
          <w:szCs w:val="24"/>
        </w:rPr>
        <w:t>5.Оценивание (</w:t>
      </w:r>
      <w:r>
        <w:rPr>
          <w:rFonts w:ascii="Times New Roman" w:eastAsia="Times New Roman" w:hAnsi="Times New Roman" w:cs="Times New Roman"/>
          <w:b/>
          <w:sz w:val="24"/>
          <w:szCs w:val="24"/>
        </w:rPr>
        <w:t>2 мин)</w:t>
      </w:r>
    </w:p>
    <w:p w:rsidR="00865989" w:rsidRPr="00E90D13" w:rsidRDefault="008C5152" w:rsidP="008C5152">
      <w:pPr>
        <w:spacing w:before="100" w:beforeAutospacing="1" w:after="100" w:afterAutospacing="1" w:line="36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6. </w:t>
      </w:r>
      <w:r w:rsidR="00865989" w:rsidRPr="00E90D13">
        <w:rPr>
          <w:rFonts w:ascii="Times New Roman" w:eastAsia="Times New Roman" w:hAnsi="Times New Roman" w:cs="Times New Roman"/>
          <w:sz w:val="24"/>
          <w:szCs w:val="24"/>
        </w:rPr>
        <w:t>Домашнее задание</w:t>
      </w:r>
      <w:r>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rPr>
        <w:t>2мин) вместе с критериями ответа предъявлено в дневнике.ру</w:t>
      </w:r>
    </w:p>
    <w:p w:rsidR="00865989" w:rsidRPr="00E90D13" w:rsidRDefault="00865989" w:rsidP="00604D76">
      <w:pPr>
        <w:spacing w:before="100" w:beforeAutospacing="1" w:after="100" w:afterAutospacing="1" w:line="360" w:lineRule="auto"/>
        <w:jc w:val="both"/>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Письменно дать развёрнутый ответ на вопрос</w:t>
      </w:r>
      <w:r w:rsidR="006512B5">
        <w:rPr>
          <w:rFonts w:ascii="Times New Roman" w:eastAsia="Times New Roman" w:hAnsi="Times New Roman" w:cs="Times New Roman"/>
          <w:sz w:val="24"/>
          <w:szCs w:val="24"/>
        </w:rPr>
        <w:t>ы</w:t>
      </w:r>
      <w:r w:rsidRPr="00E90D13">
        <w:rPr>
          <w:rFonts w:ascii="Times New Roman" w:eastAsia="Times New Roman" w:hAnsi="Times New Roman" w:cs="Times New Roman"/>
          <w:sz w:val="24"/>
          <w:szCs w:val="24"/>
        </w:rPr>
        <w:t>:</w:t>
      </w:r>
      <w:r w:rsidR="006512B5">
        <w:rPr>
          <w:rFonts w:ascii="Times New Roman" w:eastAsia="Times New Roman" w:hAnsi="Times New Roman" w:cs="Times New Roman"/>
          <w:sz w:val="24"/>
          <w:szCs w:val="24"/>
        </w:rPr>
        <w:t xml:space="preserve"> Какие природные особенности и интересные места есть в нашем городе? Чем мы можем гордиться, говоря о своей малой родине и почему?</w:t>
      </w:r>
    </w:p>
    <w:p w:rsidR="00865989" w:rsidRPr="008C5152" w:rsidRDefault="00865989" w:rsidP="00604D76">
      <w:pPr>
        <w:spacing w:before="100" w:beforeAutospacing="1" w:after="100" w:afterAutospacing="1" w:line="360" w:lineRule="auto"/>
        <w:jc w:val="both"/>
        <w:rPr>
          <w:rFonts w:ascii="Times New Roman" w:eastAsia="Times New Roman" w:hAnsi="Times New Roman" w:cs="Times New Roman"/>
          <w:b/>
          <w:sz w:val="24"/>
          <w:szCs w:val="24"/>
        </w:rPr>
      </w:pPr>
      <w:r w:rsidRPr="008C5152">
        <w:rPr>
          <w:rFonts w:ascii="Times New Roman" w:eastAsia="Times New Roman" w:hAnsi="Times New Roman" w:cs="Times New Roman"/>
          <w:b/>
          <w:sz w:val="24"/>
          <w:szCs w:val="24"/>
        </w:rPr>
        <w:t>Критерии оценивания письменного ответа:</w:t>
      </w:r>
      <w:r w:rsidR="008C5152">
        <w:rPr>
          <w:rFonts w:ascii="Times New Roman" w:eastAsia="Times New Roman" w:hAnsi="Times New Roman" w:cs="Times New Roman"/>
          <w:b/>
          <w:sz w:val="24"/>
          <w:szCs w:val="24"/>
        </w:rPr>
        <w:t xml:space="preserve">  </w:t>
      </w:r>
    </w:p>
    <w:tbl>
      <w:tblPr>
        <w:tblW w:w="0" w:type="auto"/>
        <w:tblCellSpacing w:w="15" w:type="dxa"/>
        <w:tblCellMar>
          <w:top w:w="15" w:type="dxa"/>
          <w:left w:w="15" w:type="dxa"/>
          <w:bottom w:w="15" w:type="dxa"/>
          <w:right w:w="15" w:type="dxa"/>
        </w:tblCellMar>
        <w:tblLook w:val="04A0"/>
      </w:tblPr>
      <w:tblGrid>
        <w:gridCol w:w="8610"/>
        <w:gridCol w:w="835"/>
      </w:tblGrid>
      <w:tr w:rsidR="00865989" w:rsidRPr="00E90D13" w:rsidTr="00D04626">
        <w:trPr>
          <w:tblCellSpacing w:w="15" w:type="dxa"/>
        </w:trPr>
        <w:tc>
          <w:tcPr>
            <w:tcW w:w="0" w:type="auto"/>
            <w:vAlign w:val="center"/>
            <w:hideMark/>
          </w:tcPr>
          <w:p w:rsidR="00865989" w:rsidRPr="00E90D13" w:rsidRDefault="00865989" w:rsidP="00604D76">
            <w:pPr>
              <w:spacing w:before="100" w:beforeAutospacing="1" w:after="100" w:afterAutospacing="1" w:line="360" w:lineRule="auto"/>
              <w:jc w:val="both"/>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Критерии</w:t>
            </w:r>
          </w:p>
        </w:tc>
        <w:tc>
          <w:tcPr>
            <w:tcW w:w="0" w:type="auto"/>
            <w:vAlign w:val="center"/>
            <w:hideMark/>
          </w:tcPr>
          <w:p w:rsidR="00865989" w:rsidRPr="00E90D13" w:rsidRDefault="00865989" w:rsidP="00604D76">
            <w:pPr>
              <w:spacing w:before="100" w:beforeAutospacing="1" w:after="100" w:afterAutospacing="1" w:line="360" w:lineRule="auto"/>
              <w:jc w:val="both"/>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 xml:space="preserve">Оценка </w:t>
            </w:r>
          </w:p>
        </w:tc>
      </w:tr>
      <w:tr w:rsidR="00865989" w:rsidRPr="00E90D13" w:rsidTr="00D04626">
        <w:trPr>
          <w:tblCellSpacing w:w="15" w:type="dxa"/>
        </w:trPr>
        <w:tc>
          <w:tcPr>
            <w:tcW w:w="0" w:type="auto"/>
            <w:vAlign w:val="center"/>
            <w:hideMark/>
          </w:tcPr>
          <w:p w:rsidR="00865989" w:rsidRPr="00E90D13" w:rsidRDefault="00865989" w:rsidP="006512B5">
            <w:pPr>
              <w:spacing w:before="100" w:beforeAutospacing="1" w:after="100" w:afterAutospacing="1" w:line="360" w:lineRule="auto"/>
              <w:jc w:val="both"/>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 xml:space="preserve">1.Дан прямой связный ответ на вопрос, сформулирована точка зрения. Анализ не подменяется </w:t>
            </w:r>
            <w:r w:rsidR="006512B5">
              <w:rPr>
                <w:rFonts w:ascii="Times New Roman" w:eastAsia="Times New Roman" w:hAnsi="Times New Roman" w:cs="Times New Roman"/>
                <w:sz w:val="24"/>
                <w:szCs w:val="24"/>
              </w:rPr>
              <w:t>перечислением фактов</w:t>
            </w:r>
            <w:r w:rsidRPr="00E90D13">
              <w:rPr>
                <w:rFonts w:ascii="Times New Roman" w:eastAsia="Times New Roman" w:hAnsi="Times New Roman" w:cs="Times New Roman"/>
                <w:sz w:val="24"/>
                <w:szCs w:val="24"/>
              </w:rPr>
              <w:t xml:space="preserve">. </w:t>
            </w:r>
          </w:p>
        </w:tc>
        <w:tc>
          <w:tcPr>
            <w:tcW w:w="0" w:type="auto"/>
            <w:vAlign w:val="center"/>
            <w:hideMark/>
          </w:tcPr>
          <w:p w:rsidR="00865989" w:rsidRPr="00E90D13" w:rsidRDefault="00865989" w:rsidP="00604D76">
            <w:pPr>
              <w:spacing w:before="100" w:beforeAutospacing="1" w:after="100" w:afterAutospacing="1" w:line="360" w:lineRule="auto"/>
              <w:jc w:val="both"/>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5</w:t>
            </w:r>
          </w:p>
        </w:tc>
      </w:tr>
      <w:tr w:rsidR="00865989" w:rsidRPr="00E90D13" w:rsidTr="00D04626">
        <w:trPr>
          <w:tblCellSpacing w:w="15" w:type="dxa"/>
        </w:trPr>
        <w:tc>
          <w:tcPr>
            <w:tcW w:w="0" w:type="auto"/>
            <w:vAlign w:val="center"/>
            <w:hideMark/>
          </w:tcPr>
          <w:p w:rsidR="00865989" w:rsidRPr="00E90D13" w:rsidRDefault="00865989" w:rsidP="006512B5">
            <w:pPr>
              <w:spacing w:before="100" w:beforeAutospacing="1" w:after="100" w:afterAutospacing="1" w:line="360" w:lineRule="auto"/>
              <w:jc w:val="both"/>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 xml:space="preserve">2. Дан прямой связный ответ на вопрос, собственная точка зрения не сформулирована или сформулирована недостаточно полно. Анализ не подменяется </w:t>
            </w:r>
            <w:r w:rsidR="006512B5">
              <w:rPr>
                <w:rFonts w:ascii="Times New Roman" w:eastAsia="Times New Roman" w:hAnsi="Times New Roman" w:cs="Times New Roman"/>
                <w:sz w:val="24"/>
                <w:szCs w:val="24"/>
              </w:rPr>
              <w:t>перечислением фактов</w:t>
            </w:r>
            <w:r w:rsidRPr="00E90D13">
              <w:rPr>
                <w:rFonts w:ascii="Times New Roman" w:eastAsia="Times New Roman" w:hAnsi="Times New Roman" w:cs="Times New Roman"/>
                <w:sz w:val="24"/>
                <w:szCs w:val="24"/>
              </w:rPr>
              <w:t xml:space="preserve">. </w:t>
            </w:r>
          </w:p>
        </w:tc>
        <w:tc>
          <w:tcPr>
            <w:tcW w:w="0" w:type="auto"/>
            <w:vAlign w:val="center"/>
            <w:hideMark/>
          </w:tcPr>
          <w:p w:rsidR="00865989" w:rsidRPr="00E90D13" w:rsidRDefault="00865989" w:rsidP="00604D76">
            <w:pPr>
              <w:spacing w:before="100" w:beforeAutospacing="1" w:after="100" w:afterAutospacing="1" w:line="360" w:lineRule="auto"/>
              <w:jc w:val="both"/>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4</w:t>
            </w:r>
          </w:p>
        </w:tc>
      </w:tr>
      <w:tr w:rsidR="00865989" w:rsidRPr="00E90D13" w:rsidTr="00D04626">
        <w:trPr>
          <w:tblCellSpacing w:w="15" w:type="dxa"/>
        </w:trPr>
        <w:tc>
          <w:tcPr>
            <w:tcW w:w="0" w:type="auto"/>
            <w:vAlign w:val="center"/>
            <w:hideMark/>
          </w:tcPr>
          <w:p w:rsidR="00865989" w:rsidRPr="00E90D13" w:rsidRDefault="00865989" w:rsidP="006512B5">
            <w:pPr>
              <w:spacing w:before="100" w:beforeAutospacing="1" w:after="100" w:afterAutospacing="1" w:line="360" w:lineRule="auto"/>
              <w:jc w:val="both"/>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 xml:space="preserve">3. Дан прямой связный ответ на вопрос, собственная точка зрения не сформулирована. Анализ подменяется </w:t>
            </w:r>
            <w:r w:rsidR="006512B5">
              <w:rPr>
                <w:rFonts w:ascii="Times New Roman" w:eastAsia="Times New Roman" w:hAnsi="Times New Roman" w:cs="Times New Roman"/>
                <w:sz w:val="24"/>
                <w:szCs w:val="24"/>
              </w:rPr>
              <w:t xml:space="preserve">перечислением фактов </w:t>
            </w:r>
            <w:r w:rsidRPr="00E90D13">
              <w:rPr>
                <w:rFonts w:ascii="Times New Roman" w:eastAsia="Times New Roman" w:hAnsi="Times New Roman" w:cs="Times New Roman"/>
                <w:sz w:val="24"/>
                <w:szCs w:val="24"/>
              </w:rPr>
              <w:t>.</w:t>
            </w:r>
          </w:p>
        </w:tc>
        <w:tc>
          <w:tcPr>
            <w:tcW w:w="0" w:type="auto"/>
            <w:vAlign w:val="center"/>
            <w:hideMark/>
          </w:tcPr>
          <w:p w:rsidR="00865989" w:rsidRPr="00E90D13" w:rsidRDefault="00865989" w:rsidP="00604D76">
            <w:pPr>
              <w:spacing w:before="100" w:beforeAutospacing="1" w:after="100" w:afterAutospacing="1" w:line="360" w:lineRule="auto"/>
              <w:jc w:val="both"/>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3</w:t>
            </w:r>
          </w:p>
        </w:tc>
      </w:tr>
      <w:tr w:rsidR="00865989" w:rsidRPr="00E90D13" w:rsidTr="00D04626">
        <w:trPr>
          <w:tblCellSpacing w:w="15" w:type="dxa"/>
        </w:trPr>
        <w:tc>
          <w:tcPr>
            <w:tcW w:w="0" w:type="auto"/>
            <w:vAlign w:val="center"/>
            <w:hideMark/>
          </w:tcPr>
          <w:p w:rsidR="00865989" w:rsidRPr="00E90D13" w:rsidRDefault="00865989" w:rsidP="00604D76">
            <w:pPr>
              <w:spacing w:before="100" w:beforeAutospacing="1" w:after="100" w:afterAutospacing="1" w:line="360" w:lineRule="auto"/>
              <w:jc w:val="both"/>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lastRenderedPageBreak/>
              <w:t>4.Задание не выполнено или дан ответ не на тот вопрос</w:t>
            </w:r>
          </w:p>
        </w:tc>
        <w:tc>
          <w:tcPr>
            <w:tcW w:w="0" w:type="auto"/>
            <w:vAlign w:val="center"/>
            <w:hideMark/>
          </w:tcPr>
          <w:p w:rsidR="00865989" w:rsidRPr="00E90D13" w:rsidRDefault="00865989" w:rsidP="00604D76">
            <w:pPr>
              <w:spacing w:before="100" w:beforeAutospacing="1" w:after="100" w:afterAutospacing="1" w:line="360" w:lineRule="auto"/>
              <w:jc w:val="both"/>
              <w:rPr>
                <w:rFonts w:ascii="Times New Roman" w:eastAsia="Times New Roman" w:hAnsi="Times New Roman" w:cs="Times New Roman"/>
                <w:sz w:val="24"/>
                <w:szCs w:val="24"/>
              </w:rPr>
            </w:pPr>
            <w:r w:rsidRPr="00E90D13">
              <w:rPr>
                <w:rFonts w:ascii="Times New Roman" w:eastAsia="Times New Roman" w:hAnsi="Times New Roman" w:cs="Times New Roman"/>
                <w:sz w:val="24"/>
                <w:szCs w:val="24"/>
              </w:rPr>
              <w:t>2</w:t>
            </w:r>
          </w:p>
        </w:tc>
      </w:tr>
    </w:tbl>
    <w:p w:rsidR="008C5152" w:rsidRDefault="008C5152" w:rsidP="00604D76">
      <w:pPr>
        <w:spacing w:before="100" w:beforeAutospacing="1" w:after="100" w:afterAutospacing="1" w:line="360" w:lineRule="auto"/>
        <w:jc w:val="both"/>
        <w:outlineLvl w:val="1"/>
        <w:rPr>
          <w:rFonts w:ascii="Times New Roman" w:eastAsia="Times New Roman" w:hAnsi="Times New Roman" w:cs="Times New Roman"/>
          <w:b/>
          <w:bCs/>
          <w:sz w:val="24"/>
          <w:szCs w:val="24"/>
        </w:rPr>
      </w:pPr>
    </w:p>
    <w:p w:rsidR="008C5152" w:rsidRDefault="008C5152" w:rsidP="00A06154">
      <w:pPr>
        <w:spacing w:before="100" w:beforeAutospacing="1" w:after="100" w:afterAutospacing="1" w:line="360" w:lineRule="auto"/>
        <w:jc w:val="center"/>
        <w:outlineLvl w:val="1"/>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Список используемой литературы</w:t>
      </w:r>
    </w:p>
    <w:p w:rsidR="003B2120" w:rsidRPr="00CA75E7" w:rsidRDefault="00C96BEE" w:rsidP="003B2120">
      <w:pPr>
        <w:rPr>
          <w:sz w:val="24"/>
          <w:szCs w:val="24"/>
        </w:rPr>
      </w:pPr>
      <w:hyperlink r:id="rId9" w:history="1">
        <w:r w:rsidR="003B2120" w:rsidRPr="00CA75E7">
          <w:rPr>
            <w:rStyle w:val="a5"/>
            <w:sz w:val="24"/>
            <w:szCs w:val="24"/>
          </w:rPr>
          <w:t>https://obrazovaka.ru/geografiya/prirodnye-zony-urala.html</w:t>
        </w:r>
      </w:hyperlink>
    </w:p>
    <w:p w:rsidR="003B2120" w:rsidRPr="00CA75E7" w:rsidRDefault="003B2120" w:rsidP="003B2120">
      <w:pPr>
        <w:rPr>
          <w:sz w:val="24"/>
          <w:szCs w:val="24"/>
        </w:rPr>
      </w:pPr>
      <w:r w:rsidRPr="00CA75E7">
        <w:rPr>
          <w:b/>
          <w:bCs/>
          <w:sz w:val="24"/>
          <w:szCs w:val="24"/>
        </w:rPr>
        <w:t xml:space="preserve"> </w:t>
      </w:r>
    </w:p>
    <w:p w:rsidR="003B2120" w:rsidRDefault="00C96BEE" w:rsidP="003B2120">
      <w:pPr>
        <w:rPr>
          <w:sz w:val="24"/>
          <w:szCs w:val="24"/>
        </w:rPr>
      </w:pPr>
      <w:hyperlink r:id="rId10" w:history="1">
        <w:r w:rsidR="003B2120" w:rsidRPr="00CA75E7">
          <w:rPr>
            <w:rStyle w:val="a5"/>
            <w:sz w:val="24"/>
            <w:szCs w:val="24"/>
          </w:rPr>
          <w:t>https://nsportal.ru/shkola/russkiy-yazyk/library/2018/09/11/effektivnye-praktiki-sposobstvuyushchie</w:t>
        </w:r>
      </w:hyperlink>
    </w:p>
    <w:p w:rsidR="003B2120" w:rsidRPr="00CA75E7" w:rsidRDefault="003B2120" w:rsidP="003B2120">
      <w:pPr>
        <w:rPr>
          <w:sz w:val="24"/>
          <w:szCs w:val="24"/>
        </w:rPr>
      </w:pPr>
    </w:p>
    <w:p w:rsidR="003B2120" w:rsidRPr="00CD0905" w:rsidRDefault="003B2120" w:rsidP="003B2120">
      <w:pPr>
        <w:rPr>
          <w:sz w:val="24"/>
          <w:szCs w:val="24"/>
          <w:lang w:val="en-US"/>
        </w:rPr>
      </w:pPr>
      <w:r w:rsidRPr="00CD0905">
        <w:rPr>
          <w:b/>
          <w:bCs/>
          <w:sz w:val="24"/>
          <w:szCs w:val="24"/>
          <w:lang w:val="en-US"/>
        </w:rPr>
        <w:t>UraloVed.ru</w:t>
      </w:r>
      <w:r w:rsidRPr="00CD0905">
        <w:rPr>
          <w:rStyle w:val="path-separator"/>
          <w:color w:val="0000FF"/>
          <w:sz w:val="24"/>
          <w:szCs w:val="24"/>
          <w:lang w:val="en-US"/>
        </w:rPr>
        <w:t>›</w:t>
      </w:r>
      <w:r w:rsidRPr="00CD0905">
        <w:rPr>
          <w:sz w:val="24"/>
          <w:szCs w:val="24"/>
          <w:lang w:val="en-US"/>
        </w:rPr>
        <w:t>mamin-sibiryak</w:t>
      </w:r>
    </w:p>
    <w:p w:rsidR="003B2120" w:rsidRPr="00CD0905" w:rsidRDefault="003B2120" w:rsidP="003B2120">
      <w:pPr>
        <w:rPr>
          <w:sz w:val="24"/>
          <w:szCs w:val="24"/>
          <w:lang w:val="en-US"/>
        </w:rPr>
      </w:pPr>
    </w:p>
    <w:p w:rsidR="008C5152" w:rsidRPr="00CD0905" w:rsidRDefault="008C5152" w:rsidP="008C5152">
      <w:pPr>
        <w:spacing w:before="100" w:beforeAutospacing="1" w:after="100" w:afterAutospacing="1" w:line="360" w:lineRule="auto"/>
        <w:outlineLvl w:val="1"/>
        <w:rPr>
          <w:rFonts w:ascii="Times New Roman" w:eastAsia="Times New Roman" w:hAnsi="Times New Roman" w:cs="Times New Roman"/>
          <w:bCs/>
          <w:sz w:val="24"/>
          <w:szCs w:val="24"/>
          <w:lang w:val="en-US"/>
        </w:rPr>
      </w:pPr>
    </w:p>
    <w:p w:rsidR="008C5152" w:rsidRPr="00CD0905" w:rsidRDefault="008C5152" w:rsidP="00604D76">
      <w:pPr>
        <w:spacing w:before="100" w:beforeAutospacing="1" w:after="100" w:afterAutospacing="1" w:line="360" w:lineRule="auto"/>
        <w:jc w:val="both"/>
        <w:outlineLvl w:val="1"/>
        <w:rPr>
          <w:rFonts w:ascii="Times New Roman" w:eastAsia="Times New Roman" w:hAnsi="Times New Roman" w:cs="Times New Roman"/>
          <w:b/>
          <w:bCs/>
          <w:sz w:val="24"/>
          <w:szCs w:val="24"/>
          <w:lang w:val="en-US"/>
        </w:rPr>
      </w:pPr>
    </w:p>
    <w:p w:rsidR="003B2120" w:rsidRPr="00CD0905" w:rsidRDefault="003B2120" w:rsidP="00604D76">
      <w:pPr>
        <w:spacing w:before="100" w:beforeAutospacing="1" w:after="100" w:afterAutospacing="1" w:line="360" w:lineRule="auto"/>
        <w:jc w:val="both"/>
        <w:outlineLvl w:val="1"/>
        <w:rPr>
          <w:rFonts w:ascii="Times New Roman" w:eastAsia="Times New Roman" w:hAnsi="Times New Roman" w:cs="Times New Roman"/>
          <w:b/>
          <w:bCs/>
          <w:sz w:val="24"/>
          <w:szCs w:val="24"/>
          <w:lang w:val="en-US"/>
        </w:rPr>
      </w:pPr>
    </w:p>
    <w:p w:rsidR="003B2120" w:rsidRPr="00CD0905" w:rsidRDefault="003B2120" w:rsidP="00604D76">
      <w:pPr>
        <w:spacing w:before="100" w:beforeAutospacing="1" w:after="100" w:afterAutospacing="1" w:line="360" w:lineRule="auto"/>
        <w:jc w:val="both"/>
        <w:outlineLvl w:val="1"/>
        <w:rPr>
          <w:rFonts w:ascii="Times New Roman" w:eastAsia="Times New Roman" w:hAnsi="Times New Roman" w:cs="Times New Roman"/>
          <w:b/>
          <w:bCs/>
          <w:sz w:val="24"/>
          <w:szCs w:val="24"/>
          <w:lang w:val="en-US"/>
        </w:rPr>
      </w:pPr>
    </w:p>
    <w:p w:rsidR="003B2120" w:rsidRPr="00CD0905" w:rsidRDefault="003B2120" w:rsidP="00604D76">
      <w:pPr>
        <w:spacing w:before="100" w:beforeAutospacing="1" w:after="100" w:afterAutospacing="1" w:line="360" w:lineRule="auto"/>
        <w:jc w:val="both"/>
        <w:outlineLvl w:val="1"/>
        <w:rPr>
          <w:rFonts w:ascii="Times New Roman" w:eastAsia="Times New Roman" w:hAnsi="Times New Roman" w:cs="Times New Roman"/>
          <w:b/>
          <w:bCs/>
          <w:sz w:val="24"/>
          <w:szCs w:val="24"/>
          <w:lang w:val="en-US"/>
        </w:rPr>
      </w:pPr>
    </w:p>
    <w:p w:rsidR="003B2120" w:rsidRPr="00CD0905" w:rsidRDefault="003B2120" w:rsidP="00604D76">
      <w:pPr>
        <w:spacing w:before="100" w:beforeAutospacing="1" w:after="100" w:afterAutospacing="1" w:line="360" w:lineRule="auto"/>
        <w:jc w:val="both"/>
        <w:outlineLvl w:val="1"/>
        <w:rPr>
          <w:rFonts w:ascii="Times New Roman" w:eastAsia="Times New Roman" w:hAnsi="Times New Roman" w:cs="Times New Roman"/>
          <w:b/>
          <w:bCs/>
          <w:sz w:val="24"/>
          <w:szCs w:val="24"/>
          <w:lang w:val="en-US"/>
        </w:rPr>
      </w:pPr>
    </w:p>
    <w:p w:rsidR="003B2120" w:rsidRPr="00CD0905" w:rsidRDefault="003B2120" w:rsidP="00604D76">
      <w:pPr>
        <w:spacing w:before="100" w:beforeAutospacing="1" w:after="100" w:afterAutospacing="1" w:line="360" w:lineRule="auto"/>
        <w:jc w:val="both"/>
        <w:outlineLvl w:val="1"/>
        <w:rPr>
          <w:rFonts w:ascii="Times New Roman" w:eastAsia="Times New Roman" w:hAnsi="Times New Roman" w:cs="Times New Roman"/>
          <w:b/>
          <w:bCs/>
          <w:sz w:val="24"/>
          <w:szCs w:val="24"/>
          <w:lang w:val="en-US"/>
        </w:rPr>
      </w:pPr>
    </w:p>
    <w:p w:rsidR="003B2120" w:rsidRPr="00CD0905" w:rsidRDefault="003B2120" w:rsidP="00604D76">
      <w:pPr>
        <w:spacing w:before="100" w:beforeAutospacing="1" w:after="100" w:afterAutospacing="1" w:line="360" w:lineRule="auto"/>
        <w:jc w:val="both"/>
        <w:outlineLvl w:val="1"/>
        <w:rPr>
          <w:rFonts w:ascii="Times New Roman" w:eastAsia="Times New Roman" w:hAnsi="Times New Roman" w:cs="Times New Roman"/>
          <w:b/>
          <w:bCs/>
          <w:sz w:val="24"/>
          <w:szCs w:val="24"/>
          <w:lang w:val="en-US"/>
        </w:rPr>
      </w:pPr>
    </w:p>
    <w:p w:rsidR="003B2120" w:rsidRPr="00CD0905" w:rsidRDefault="003B2120" w:rsidP="00604D76">
      <w:pPr>
        <w:spacing w:before="100" w:beforeAutospacing="1" w:after="100" w:afterAutospacing="1" w:line="360" w:lineRule="auto"/>
        <w:jc w:val="both"/>
        <w:outlineLvl w:val="1"/>
        <w:rPr>
          <w:rFonts w:ascii="Times New Roman" w:eastAsia="Times New Roman" w:hAnsi="Times New Roman" w:cs="Times New Roman"/>
          <w:b/>
          <w:bCs/>
          <w:sz w:val="24"/>
          <w:szCs w:val="24"/>
          <w:lang w:val="en-US"/>
        </w:rPr>
      </w:pPr>
    </w:p>
    <w:p w:rsidR="003B2120" w:rsidRPr="00CD0905" w:rsidRDefault="003B2120" w:rsidP="00604D76">
      <w:pPr>
        <w:spacing w:before="100" w:beforeAutospacing="1" w:after="100" w:afterAutospacing="1" w:line="360" w:lineRule="auto"/>
        <w:jc w:val="both"/>
        <w:outlineLvl w:val="1"/>
        <w:rPr>
          <w:rFonts w:ascii="Times New Roman" w:eastAsia="Times New Roman" w:hAnsi="Times New Roman" w:cs="Times New Roman"/>
          <w:b/>
          <w:bCs/>
          <w:sz w:val="24"/>
          <w:szCs w:val="24"/>
          <w:lang w:val="en-US"/>
        </w:rPr>
      </w:pPr>
    </w:p>
    <w:p w:rsidR="003B2120" w:rsidRPr="00CD0905" w:rsidRDefault="003B2120" w:rsidP="00604D76">
      <w:pPr>
        <w:spacing w:before="100" w:beforeAutospacing="1" w:after="100" w:afterAutospacing="1" w:line="360" w:lineRule="auto"/>
        <w:jc w:val="both"/>
        <w:outlineLvl w:val="1"/>
        <w:rPr>
          <w:rFonts w:ascii="Times New Roman" w:eastAsia="Times New Roman" w:hAnsi="Times New Roman" w:cs="Times New Roman"/>
          <w:b/>
          <w:bCs/>
          <w:sz w:val="24"/>
          <w:szCs w:val="24"/>
          <w:lang w:val="en-US"/>
        </w:rPr>
      </w:pPr>
    </w:p>
    <w:p w:rsidR="00A06154" w:rsidRDefault="00A06154" w:rsidP="00A06154">
      <w:pPr>
        <w:spacing w:before="100" w:beforeAutospacing="1" w:after="100" w:afterAutospacing="1" w:line="360" w:lineRule="auto"/>
        <w:jc w:val="right"/>
        <w:outlineLvl w:val="1"/>
        <w:rPr>
          <w:rFonts w:ascii="Times New Roman" w:eastAsia="Times New Roman" w:hAnsi="Times New Roman" w:cs="Times New Roman"/>
          <w:b/>
          <w:bCs/>
          <w:sz w:val="24"/>
          <w:szCs w:val="24"/>
        </w:rPr>
      </w:pPr>
    </w:p>
    <w:p w:rsidR="00A06154" w:rsidRDefault="00A06154" w:rsidP="00A06154">
      <w:pPr>
        <w:spacing w:before="100" w:beforeAutospacing="1" w:after="100" w:afterAutospacing="1" w:line="360" w:lineRule="auto"/>
        <w:jc w:val="right"/>
        <w:outlineLvl w:val="1"/>
        <w:rPr>
          <w:rFonts w:ascii="Times New Roman" w:eastAsia="Times New Roman" w:hAnsi="Times New Roman" w:cs="Times New Roman"/>
          <w:b/>
          <w:bCs/>
          <w:sz w:val="24"/>
          <w:szCs w:val="24"/>
        </w:rPr>
      </w:pPr>
    </w:p>
    <w:p w:rsidR="00865989" w:rsidRPr="00CD0905" w:rsidRDefault="003B2120" w:rsidP="00A06154">
      <w:pPr>
        <w:spacing w:before="100" w:beforeAutospacing="1" w:after="100" w:afterAutospacing="1" w:line="360" w:lineRule="auto"/>
        <w:jc w:val="right"/>
        <w:outlineLvl w:val="1"/>
        <w:rPr>
          <w:rFonts w:ascii="Times New Roman" w:eastAsia="Times New Roman" w:hAnsi="Times New Roman" w:cs="Times New Roman"/>
          <w:b/>
          <w:bCs/>
          <w:sz w:val="24"/>
          <w:szCs w:val="24"/>
          <w:lang w:val="en-US"/>
        </w:rPr>
      </w:pPr>
      <w:r>
        <w:rPr>
          <w:rFonts w:ascii="Times New Roman" w:eastAsia="Times New Roman" w:hAnsi="Times New Roman" w:cs="Times New Roman"/>
          <w:b/>
          <w:bCs/>
          <w:sz w:val="24"/>
          <w:szCs w:val="24"/>
        </w:rPr>
        <w:lastRenderedPageBreak/>
        <w:t>Приложение</w:t>
      </w:r>
      <w:r w:rsidRPr="00CD0905">
        <w:rPr>
          <w:rFonts w:ascii="Times New Roman" w:eastAsia="Times New Roman" w:hAnsi="Times New Roman" w:cs="Times New Roman"/>
          <w:b/>
          <w:bCs/>
          <w:sz w:val="24"/>
          <w:szCs w:val="24"/>
          <w:lang w:val="en-US"/>
        </w:rPr>
        <w:t xml:space="preserve"> 1</w:t>
      </w:r>
    </w:p>
    <w:p w:rsidR="003B2120" w:rsidRDefault="00C96BEE" w:rsidP="003B2120">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4pt;height:24pt"/>
        </w:pict>
      </w:r>
      <w:r>
        <w:pict>
          <v:shape id="_x0000_i1026" type="#_x0000_t75" alt="" style="width:24pt;height:24pt"/>
        </w:pict>
      </w:r>
      <w:r>
        <w:pict>
          <v:shape id="_x0000_i1027" type="#_x0000_t75" alt="https://rgnp.ru/wp-content/uploads/e/3/2/e32043159b22affc85f5fede8a6d9313.jpeg" style="width:24pt;height:24pt"/>
        </w:pict>
      </w:r>
      <w:r w:rsidR="003B2120">
        <w:rPr>
          <w:noProof/>
        </w:rPr>
        <w:drawing>
          <wp:inline distT="0" distB="0" distL="0" distR="0">
            <wp:extent cx="5114644" cy="7965911"/>
            <wp:effectExtent l="19050" t="0" r="0" b="0"/>
            <wp:docPr id="4" name="Рисунок 4" descr="https://sun9-25.userapi.com/3IkakLruF6m907VpM9gl-jM_lBtDIT3qBhfXzA/OFu3HSotPk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un9-25.userapi.com/3IkakLruF6m907VpM9gl-jM_lBtDIT3qBhfXzA/OFu3HSotPkY.jpg"/>
                    <pic:cNvPicPr>
                      <a:picLocks noChangeAspect="1" noChangeArrowheads="1"/>
                    </pic:cNvPicPr>
                  </pic:nvPicPr>
                  <pic:blipFill>
                    <a:blip r:embed="rId11"/>
                    <a:srcRect/>
                    <a:stretch>
                      <a:fillRect/>
                    </a:stretch>
                  </pic:blipFill>
                  <pic:spPr bwMode="auto">
                    <a:xfrm>
                      <a:off x="0" y="0"/>
                      <a:ext cx="5114644" cy="7965911"/>
                    </a:xfrm>
                    <a:prstGeom prst="rect">
                      <a:avLst/>
                    </a:prstGeom>
                    <a:noFill/>
                    <a:ln w="9525">
                      <a:noFill/>
                      <a:miter lim="800000"/>
                      <a:headEnd/>
                      <a:tailEnd/>
                    </a:ln>
                  </pic:spPr>
                </pic:pic>
              </a:graphicData>
            </a:graphic>
          </wp:inline>
        </w:drawing>
      </w:r>
    </w:p>
    <w:p w:rsidR="003B2120" w:rsidRDefault="003B2120" w:rsidP="003B2120">
      <w:pPr>
        <w:spacing w:before="100" w:beforeAutospacing="1" w:after="100" w:afterAutospacing="1" w:line="360" w:lineRule="auto"/>
        <w:jc w:val="center"/>
        <w:outlineLvl w:val="1"/>
        <w:rPr>
          <w:rFonts w:ascii="Times New Roman" w:eastAsia="Times New Roman" w:hAnsi="Times New Roman" w:cs="Times New Roman"/>
          <w:b/>
          <w:bCs/>
          <w:sz w:val="24"/>
          <w:szCs w:val="24"/>
        </w:rPr>
      </w:pPr>
    </w:p>
    <w:p w:rsidR="003B2120" w:rsidRDefault="00C96BEE" w:rsidP="003B2120">
      <w:pPr>
        <w:jc w:val="right"/>
      </w:pPr>
      <w:r w:rsidRPr="00C96BEE">
        <w:rPr>
          <w:rFonts w:ascii="Times New Roman" w:hAnsi="Times New Roman" w:cs="Times New Roman"/>
          <w:sz w:val="24"/>
          <w:szCs w:val="24"/>
        </w:rPr>
        <w:lastRenderedPageBreak/>
        <w:pict>
          <v:shape id="_x0000_i1028" type="#_x0000_t75" alt="" style="width:24pt;height:24pt"/>
        </w:pict>
      </w:r>
      <w:r w:rsidRPr="00C96BEE">
        <w:rPr>
          <w:rFonts w:ascii="Times New Roman" w:hAnsi="Times New Roman" w:cs="Times New Roman"/>
          <w:sz w:val="24"/>
          <w:szCs w:val="24"/>
        </w:rPr>
        <w:pict>
          <v:shape id="_x0000_i1029" type="#_x0000_t75" alt="" style="width:24pt;height:24pt"/>
        </w:pict>
      </w:r>
      <w:r w:rsidR="003B2120" w:rsidRPr="003B2120">
        <w:rPr>
          <w:rFonts w:ascii="Times New Roman" w:hAnsi="Times New Roman" w:cs="Times New Roman"/>
          <w:b/>
          <w:sz w:val="24"/>
          <w:szCs w:val="24"/>
        </w:rPr>
        <w:t>Приложение1.1</w:t>
      </w:r>
      <w:r w:rsidR="003B2120">
        <w:rPr>
          <w:noProof/>
        </w:rPr>
        <w:drawing>
          <wp:inline distT="0" distB="0" distL="0" distR="0">
            <wp:extent cx="5883708" cy="5410200"/>
            <wp:effectExtent l="19050" t="0" r="2742" b="0"/>
            <wp:docPr id="3" name="Рисунок 3" descr="http://fotorelax.ru/wp-content/uploads/2015/09/the-nature-of-the-Urals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fotorelax.ru/wp-content/uploads/2015/09/the-nature-of-the-Urals_12.jpg"/>
                    <pic:cNvPicPr>
                      <a:picLocks noChangeAspect="1" noChangeArrowheads="1"/>
                    </pic:cNvPicPr>
                  </pic:nvPicPr>
                  <pic:blipFill>
                    <a:blip r:embed="rId12"/>
                    <a:srcRect/>
                    <a:stretch>
                      <a:fillRect/>
                    </a:stretch>
                  </pic:blipFill>
                  <pic:spPr bwMode="auto">
                    <a:xfrm>
                      <a:off x="0" y="0"/>
                      <a:ext cx="5891340" cy="5417218"/>
                    </a:xfrm>
                    <a:prstGeom prst="rect">
                      <a:avLst/>
                    </a:prstGeom>
                    <a:noFill/>
                    <a:ln w="9525">
                      <a:noFill/>
                      <a:miter lim="800000"/>
                      <a:headEnd/>
                      <a:tailEnd/>
                    </a:ln>
                  </pic:spPr>
                </pic:pic>
              </a:graphicData>
            </a:graphic>
          </wp:inline>
        </w:drawing>
      </w:r>
    </w:p>
    <w:p w:rsidR="003B2120" w:rsidRPr="003B2120" w:rsidRDefault="003B2120" w:rsidP="003B2120">
      <w:pPr>
        <w:rPr>
          <w:rFonts w:ascii="Times New Roman" w:hAnsi="Times New Roman" w:cs="Times New Roman"/>
          <w:b/>
          <w:sz w:val="24"/>
          <w:szCs w:val="24"/>
        </w:rPr>
      </w:pPr>
      <w:r w:rsidRPr="003B2120">
        <w:rPr>
          <w:rFonts w:ascii="Times New Roman" w:hAnsi="Times New Roman" w:cs="Times New Roman"/>
          <w:b/>
          <w:sz w:val="24"/>
          <w:szCs w:val="24"/>
        </w:rPr>
        <w:t>Д.Щеглов «Природа Урала»</w:t>
      </w:r>
    </w:p>
    <w:p w:rsidR="003B2120" w:rsidRDefault="003B2120" w:rsidP="003B2120">
      <w:pPr>
        <w:spacing w:before="100" w:beforeAutospacing="1" w:after="100" w:afterAutospacing="1" w:line="360" w:lineRule="auto"/>
        <w:jc w:val="right"/>
        <w:outlineLvl w:val="1"/>
        <w:rPr>
          <w:rFonts w:ascii="Times New Roman" w:eastAsia="Times New Roman" w:hAnsi="Times New Roman" w:cs="Times New Roman"/>
          <w:b/>
          <w:bCs/>
          <w:sz w:val="24"/>
          <w:szCs w:val="24"/>
        </w:rPr>
      </w:pPr>
    </w:p>
    <w:p w:rsidR="003B2120" w:rsidRDefault="003B2120" w:rsidP="003B2120">
      <w:pPr>
        <w:spacing w:before="100" w:beforeAutospacing="1" w:after="100" w:afterAutospacing="1" w:line="360" w:lineRule="auto"/>
        <w:jc w:val="right"/>
        <w:outlineLvl w:val="1"/>
        <w:rPr>
          <w:rFonts w:ascii="Times New Roman" w:eastAsia="Times New Roman" w:hAnsi="Times New Roman" w:cs="Times New Roman"/>
          <w:b/>
          <w:bCs/>
          <w:sz w:val="24"/>
          <w:szCs w:val="24"/>
        </w:rPr>
      </w:pPr>
    </w:p>
    <w:p w:rsidR="003B2120" w:rsidRDefault="003B2120" w:rsidP="003B2120">
      <w:pPr>
        <w:spacing w:before="100" w:beforeAutospacing="1" w:after="100" w:afterAutospacing="1" w:line="360" w:lineRule="auto"/>
        <w:jc w:val="right"/>
        <w:outlineLvl w:val="1"/>
        <w:rPr>
          <w:rFonts w:ascii="Times New Roman" w:eastAsia="Times New Roman" w:hAnsi="Times New Roman" w:cs="Times New Roman"/>
          <w:b/>
          <w:bCs/>
          <w:sz w:val="24"/>
          <w:szCs w:val="24"/>
        </w:rPr>
      </w:pPr>
    </w:p>
    <w:p w:rsidR="003B2120" w:rsidRDefault="003B2120" w:rsidP="003B2120">
      <w:pPr>
        <w:spacing w:before="100" w:beforeAutospacing="1" w:after="100" w:afterAutospacing="1" w:line="360" w:lineRule="auto"/>
        <w:jc w:val="right"/>
        <w:outlineLvl w:val="1"/>
        <w:rPr>
          <w:rFonts w:ascii="Times New Roman" w:eastAsia="Times New Roman" w:hAnsi="Times New Roman" w:cs="Times New Roman"/>
          <w:b/>
          <w:bCs/>
          <w:sz w:val="24"/>
          <w:szCs w:val="24"/>
        </w:rPr>
      </w:pPr>
    </w:p>
    <w:p w:rsidR="003B2120" w:rsidRDefault="003B2120" w:rsidP="003B2120">
      <w:pPr>
        <w:spacing w:before="100" w:beforeAutospacing="1" w:after="100" w:afterAutospacing="1" w:line="360" w:lineRule="auto"/>
        <w:jc w:val="right"/>
        <w:outlineLvl w:val="1"/>
        <w:rPr>
          <w:rFonts w:ascii="Times New Roman" w:eastAsia="Times New Roman" w:hAnsi="Times New Roman" w:cs="Times New Roman"/>
          <w:b/>
          <w:bCs/>
          <w:sz w:val="24"/>
          <w:szCs w:val="24"/>
        </w:rPr>
      </w:pPr>
    </w:p>
    <w:p w:rsidR="003B2120" w:rsidRDefault="003B2120" w:rsidP="003B2120">
      <w:pPr>
        <w:spacing w:before="100" w:beforeAutospacing="1" w:after="100" w:afterAutospacing="1" w:line="360" w:lineRule="auto"/>
        <w:jc w:val="right"/>
        <w:outlineLvl w:val="1"/>
        <w:rPr>
          <w:rFonts w:ascii="Times New Roman" w:eastAsia="Times New Roman" w:hAnsi="Times New Roman" w:cs="Times New Roman"/>
          <w:b/>
          <w:bCs/>
          <w:sz w:val="24"/>
          <w:szCs w:val="24"/>
        </w:rPr>
      </w:pPr>
    </w:p>
    <w:p w:rsidR="003B2120" w:rsidRDefault="003B2120" w:rsidP="003B2120">
      <w:pPr>
        <w:spacing w:before="100" w:beforeAutospacing="1" w:after="100" w:afterAutospacing="1" w:line="360" w:lineRule="auto"/>
        <w:jc w:val="right"/>
        <w:outlineLvl w:val="1"/>
        <w:rPr>
          <w:rFonts w:ascii="Times New Roman" w:eastAsia="Times New Roman" w:hAnsi="Times New Roman" w:cs="Times New Roman"/>
          <w:b/>
          <w:bCs/>
          <w:sz w:val="24"/>
          <w:szCs w:val="24"/>
        </w:rPr>
      </w:pPr>
    </w:p>
    <w:p w:rsidR="003B2120" w:rsidRPr="00E90D13" w:rsidRDefault="003B2120" w:rsidP="003B2120">
      <w:pPr>
        <w:spacing w:before="100" w:beforeAutospacing="1" w:after="100" w:afterAutospacing="1" w:line="360" w:lineRule="auto"/>
        <w:jc w:val="right"/>
        <w:outlineLvl w:val="1"/>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Приложение1.2</w:t>
      </w:r>
    </w:p>
    <w:p w:rsidR="003B2120" w:rsidRDefault="008C5152" w:rsidP="003B2120">
      <w:r>
        <w:rPr>
          <w:rFonts w:ascii="Times New Roman" w:eastAsia="Times New Roman" w:hAnsi="Times New Roman" w:cs="Times New Roman"/>
          <w:sz w:val="24"/>
          <w:szCs w:val="24"/>
        </w:rPr>
        <w:t xml:space="preserve"> </w:t>
      </w:r>
      <w:r w:rsidR="00C96BEE">
        <w:pict>
          <v:shape id="_x0000_i1030" type="#_x0000_t75" alt="" style="width:24pt;height:24pt"/>
        </w:pict>
      </w:r>
      <w:r w:rsidR="00C96BEE">
        <w:pict>
          <v:shape id="_x0000_i1031" type="#_x0000_t75" alt="" style="width:24pt;height:24pt"/>
        </w:pict>
      </w:r>
      <w:r w:rsidR="003B2120">
        <w:rPr>
          <w:noProof/>
        </w:rPr>
        <w:drawing>
          <wp:inline distT="0" distB="0" distL="0" distR="0">
            <wp:extent cx="3225837" cy="4687114"/>
            <wp:effectExtent l="19050" t="0" r="0" b="0"/>
            <wp:docPr id="7" name="Рисунок 7" descr="http://rasfokus.ru/images/photos/medium/3e0a98515d9b58bccee3667ddfd707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rasfokus.ru/images/photos/medium/3e0a98515d9b58bccee3667ddfd70793.jpg"/>
                    <pic:cNvPicPr>
                      <a:picLocks noChangeAspect="1" noChangeArrowheads="1"/>
                    </pic:cNvPicPr>
                  </pic:nvPicPr>
                  <pic:blipFill>
                    <a:blip r:embed="rId13"/>
                    <a:srcRect/>
                    <a:stretch>
                      <a:fillRect/>
                    </a:stretch>
                  </pic:blipFill>
                  <pic:spPr bwMode="auto">
                    <a:xfrm>
                      <a:off x="0" y="0"/>
                      <a:ext cx="3228536" cy="4691036"/>
                    </a:xfrm>
                    <a:prstGeom prst="rect">
                      <a:avLst/>
                    </a:prstGeom>
                    <a:noFill/>
                    <a:ln w="9525">
                      <a:noFill/>
                      <a:miter lim="800000"/>
                      <a:headEnd/>
                      <a:tailEnd/>
                    </a:ln>
                  </pic:spPr>
                </pic:pic>
              </a:graphicData>
            </a:graphic>
          </wp:inline>
        </w:drawing>
      </w:r>
    </w:p>
    <w:p w:rsidR="00865989" w:rsidRPr="00E90D13" w:rsidRDefault="00865989" w:rsidP="00604D76">
      <w:pPr>
        <w:spacing w:line="360" w:lineRule="auto"/>
        <w:jc w:val="both"/>
        <w:rPr>
          <w:sz w:val="24"/>
          <w:szCs w:val="24"/>
        </w:rPr>
      </w:pPr>
    </w:p>
    <w:p w:rsidR="00630D35" w:rsidRDefault="00630D35" w:rsidP="00604D76">
      <w:pPr>
        <w:spacing w:line="360" w:lineRule="auto"/>
        <w:jc w:val="both"/>
        <w:rPr>
          <w:sz w:val="24"/>
          <w:szCs w:val="24"/>
        </w:rPr>
      </w:pPr>
    </w:p>
    <w:p w:rsidR="003B2120" w:rsidRDefault="003B2120" w:rsidP="00604D76">
      <w:pPr>
        <w:spacing w:line="360" w:lineRule="auto"/>
        <w:jc w:val="both"/>
        <w:rPr>
          <w:sz w:val="24"/>
          <w:szCs w:val="24"/>
        </w:rPr>
      </w:pPr>
    </w:p>
    <w:p w:rsidR="003B2120" w:rsidRDefault="003B2120" w:rsidP="00604D76">
      <w:pPr>
        <w:spacing w:line="360" w:lineRule="auto"/>
        <w:jc w:val="both"/>
        <w:rPr>
          <w:sz w:val="24"/>
          <w:szCs w:val="24"/>
        </w:rPr>
      </w:pPr>
    </w:p>
    <w:p w:rsidR="003B2120" w:rsidRDefault="003B2120" w:rsidP="00604D76">
      <w:pPr>
        <w:spacing w:line="360" w:lineRule="auto"/>
        <w:jc w:val="both"/>
        <w:rPr>
          <w:sz w:val="24"/>
          <w:szCs w:val="24"/>
        </w:rPr>
      </w:pPr>
    </w:p>
    <w:p w:rsidR="003B2120" w:rsidRDefault="003B2120" w:rsidP="00604D76">
      <w:pPr>
        <w:spacing w:line="360" w:lineRule="auto"/>
        <w:jc w:val="both"/>
        <w:rPr>
          <w:sz w:val="24"/>
          <w:szCs w:val="24"/>
        </w:rPr>
      </w:pPr>
    </w:p>
    <w:p w:rsidR="003B2120" w:rsidRDefault="003B2120" w:rsidP="00604D76">
      <w:pPr>
        <w:spacing w:line="360" w:lineRule="auto"/>
        <w:jc w:val="both"/>
        <w:rPr>
          <w:sz w:val="24"/>
          <w:szCs w:val="24"/>
        </w:rPr>
      </w:pPr>
    </w:p>
    <w:p w:rsidR="003B2120" w:rsidRDefault="003B2120" w:rsidP="00604D76">
      <w:pPr>
        <w:spacing w:line="360" w:lineRule="auto"/>
        <w:jc w:val="both"/>
        <w:rPr>
          <w:sz w:val="24"/>
          <w:szCs w:val="24"/>
        </w:rPr>
      </w:pPr>
    </w:p>
    <w:p w:rsidR="003B2120" w:rsidRDefault="003B2120" w:rsidP="00604D76">
      <w:pPr>
        <w:spacing w:line="360" w:lineRule="auto"/>
        <w:jc w:val="both"/>
        <w:rPr>
          <w:sz w:val="24"/>
          <w:szCs w:val="24"/>
        </w:rPr>
      </w:pPr>
    </w:p>
    <w:p w:rsidR="003B2120" w:rsidRDefault="003B2120" w:rsidP="00604D76">
      <w:pPr>
        <w:spacing w:line="360" w:lineRule="auto"/>
        <w:jc w:val="both"/>
        <w:rPr>
          <w:sz w:val="24"/>
          <w:szCs w:val="24"/>
        </w:rPr>
      </w:pPr>
    </w:p>
    <w:p w:rsidR="003B2120" w:rsidRDefault="003B2120" w:rsidP="003B2120">
      <w:pPr>
        <w:spacing w:before="100" w:beforeAutospacing="1" w:after="100" w:afterAutospacing="1" w:line="240" w:lineRule="auto"/>
        <w:jc w:val="right"/>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Приложение 2</w:t>
      </w:r>
    </w:p>
    <w:p w:rsidR="003B2120" w:rsidRPr="00252B46" w:rsidRDefault="003B2120" w:rsidP="003B2120">
      <w:pPr>
        <w:spacing w:before="100" w:beforeAutospacing="1" w:after="100" w:afterAutospacing="1" w:line="240" w:lineRule="auto"/>
        <w:rPr>
          <w:rFonts w:ascii="Times New Roman" w:eastAsia="Times New Roman" w:hAnsi="Times New Roman" w:cs="Times New Roman"/>
          <w:sz w:val="24"/>
          <w:szCs w:val="24"/>
        </w:rPr>
      </w:pPr>
      <w:r w:rsidRPr="00252B46">
        <w:rPr>
          <w:rFonts w:ascii="Times New Roman" w:eastAsia="Times New Roman" w:hAnsi="Times New Roman" w:cs="Times New Roman"/>
          <w:b/>
          <w:bCs/>
          <w:sz w:val="24"/>
          <w:szCs w:val="24"/>
        </w:rPr>
        <w:t xml:space="preserve"> Составить кластер. Ключевое слово – ТЕКСТ</w:t>
      </w:r>
    </w:p>
    <w:p w:rsidR="003B2120" w:rsidRPr="00252B46" w:rsidRDefault="003B2120" w:rsidP="003B2120">
      <w:pPr>
        <w:spacing w:before="100" w:beforeAutospacing="1" w:after="100" w:afterAutospacing="1" w:line="240" w:lineRule="auto"/>
        <w:rPr>
          <w:rFonts w:ascii="Times New Roman" w:eastAsia="Times New Roman" w:hAnsi="Times New Roman" w:cs="Times New Roman"/>
          <w:sz w:val="24"/>
          <w:szCs w:val="24"/>
        </w:rPr>
      </w:pPr>
      <w:r w:rsidRPr="00252B46">
        <w:rPr>
          <w:rFonts w:ascii="Times New Roman" w:eastAsia="Times New Roman" w:hAnsi="Times New Roman" w:cs="Times New Roman"/>
          <w:b/>
          <w:bCs/>
          <w:i/>
          <w:iCs/>
          <w:sz w:val="24"/>
          <w:szCs w:val="24"/>
        </w:rPr>
        <w:t xml:space="preserve">Основные признаки текста </w:t>
      </w:r>
    </w:p>
    <w:p w:rsidR="003B2120" w:rsidRPr="00252B46" w:rsidRDefault="003B2120" w:rsidP="003B2120">
      <w:pPr>
        <w:spacing w:before="100" w:beforeAutospacing="1" w:after="100" w:afterAutospacing="1" w:line="240" w:lineRule="auto"/>
        <w:rPr>
          <w:rFonts w:ascii="Times New Roman" w:eastAsia="Times New Roman" w:hAnsi="Times New Roman" w:cs="Times New Roman"/>
          <w:sz w:val="24"/>
          <w:szCs w:val="24"/>
        </w:rPr>
      </w:pPr>
      <w:r w:rsidRPr="00252B46">
        <w:rPr>
          <w:rFonts w:ascii="Times New Roman" w:eastAsia="Times New Roman" w:hAnsi="Times New Roman" w:cs="Times New Roman"/>
          <w:sz w:val="24"/>
          <w:szCs w:val="24"/>
        </w:rPr>
        <w:t>Когда мы разговариваем с другом, отвечаем на уроке или пишем сочинение, то употребляем не отдельные предложения, а целые тексты. Мы связываем предложения темой и основной мыслью в единое целое, или в текст.</w:t>
      </w:r>
    </w:p>
    <w:p w:rsidR="003B2120" w:rsidRPr="00252B46" w:rsidRDefault="003B2120" w:rsidP="003B2120">
      <w:pPr>
        <w:spacing w:before="100" w:beforeAutospacing="1" w:after="100" w:afterAutospacing="1" w:line="240" w:lineRule="auto"/>
        <w:rPr>
          <w:rFonts w:ascii="Times New Roman" w:eastAsia="Times New Roman" w:hAnsi="Times New Roman" w:cs="Times New Roman"/>
          <w:sz w:val="24"/>
          <w:szCs w:val="24"/>
        </w:rPr>
      </w:pPr>
      <w:r w:rsidRPr="00252B46">
        <w:rPr>
          <w:rFonts w:ascii="Times New Roman" w:eastAsia="Times New Roman" w:hAnsi="Times New Roman" w:cs="Times New Roman"/>
          <w:sz w:val="24"/>
          <w:szCs w:val="24"/>
        </w:rPr>
        <w:t>Предложения, составляющие текст, расположены в определённой последовательности, связаны между собой по смыслу и с помощью языковых средств.</w:t>
      </w:r>
    </w:p>
    <w:p w:rsidR="003B2120" w:rsidRPr="00252B46" w:rsidRDefault="003B2120" w:rsidP="003B2120">
      <w:pPr>
        <w:spacing w:before="100" w:beforeAutospacing="1" w:after="100" w:afterAutospacing="1" w:line="240" w:lineRule="auto"/>
        <w:rPr>
          <w:rFonts w:ascii="Times New Roman" w:eastAsia="Times New Roman" w:hAnsi="Times New Roman" w:cs="Times New Roman"/>
          <w:sz w:val="24"/>
          <w:szCs w:val="24"/>
        </w:rPr>
      </w:pPr>
      <w:r w:rsidRPr="00252B46">
        <w:rPr>
          <w:rFonts w:ascii="Times New Roman" w:eastAsia="Times New Roman" w:hAnsi="Times New Roman" w:cs="Times New Roman"/>
          <w:sz w:val="24"/>
          <w:szCs w:val="24"/>
        </w:rPr>
        <w:t>Текст может быть представлен в устной или письменной форме. Непроизнесённого, ненаписанного, ненапечатанного текста быть не может.</w:t>
      </w:r>
    </w:p>
    <w:p w:rsidR="003B2120" w:rsidRPr="00252B46" w:rsidRDefault="003B2120" w:rsidP="003B2120">
      <w:pPr>
        <w:spacing w:before="100" w:beforeAutospacing="1" w:after="100" w:afterAutospacing="1" w:line="240" w:lineRule="auto"/>
        <w:rPr>
          <w:rFonts w:ascii="Times New Roman" w:eastAsia="Times New Roman" w:hAnsi="Times New Roman" w:cs="Times New Roman"/>
          <w:sz w:val="24"/>
          <w:szCs w:val="24"/>
        </w:rPr>
      </w:pPr>
      <w:r w:rsidRPr="00252B46">
        <w:rPr>
          <w:rFonts w:ascii="Times New Roman" w:eastAsia="Times New Roman" w:hAnsi="Times New Roman" w:cs="Times New Roman"/>
          <w:sz w:val="24"/>
          <w:szCs w:val="24"/>
        </w:rPr>
        <w:t>Каждый текст, даже самый небольшой, имеет чёткие границы: начало и конец.</w:t>
      </w:r>
    </w:p>
    <w:p w:rsidR="003B2120" w:rsidRPr="00252B46" w:rsidRDefault="003B2120" w:rsidP="003B2120">
      <w:pPr>
        <w:spacing w:before="100" w:beforeAutospacing="1" w:after="100" w:afterAutospacing="1" w:line="240" w:lineRule="auto"/>
        <w:rPr>
          <w:rFonts w:ascii="Times New Roman" w:eastAsia="Times New Roman" w:hAnsi="Times New Roman" w:cs="Times New Roman"/>
          <w:sz w:val="24"/>
          <w:szCs w:val="24"/>
        </w:rPr>
      </w:pPr>
      <w:r w:rsidRPr="00252B46">
        <w:rPr>
          <w:rFonts w:ascii="Times New Roman" w:eastAsia="Times New Roman" w:hAnsi="Times New Roman" w:cs="Times New Roman"/>
          <w:sz w:val="24"/>
          <w:szCs w:val="24"/>
        </w:rPr>
        <w:t>Заголовок, если он есть в тексте, отражает обычно тему текста или его основную мысль.</w:t>
      </w:r>
    </w:p>
    <w:p w:rsidR="003B2120" w:rsidRPr="00252B46" w:rsidRDefault="003B2120" w:rsidP="003B2120">
      <w:pPr>
        <w:spacing w:before="100" w:beforeAutospacing="1" w:after="100" w:afterAutospacing="1" w:line="240" w:lineRule="auto"/>
        <w:rPr>
          <w:rFonts w:ascii="Times New Roman" w:eastAsia="Times New Roman" w:hAnsi="Times New Roman" w:cs="Times New Roman"/>
          <w:sz w:val="24"/>
          <w:szCs w:val="24"/>
        </w:rPr>
      </w:pPr>
      <w:r w:rsidRPr="00252B46">
        <w:rPr>
          <w:rFonts w:ascii="Times New Roman" w:eastAsia="Times New Roman" w:hAnsi="Times New Roman" w:cs="Times New Roman"/>
          <w:sz w:val="24"/>
          <w:szCs w:val="24"/>
        </w:rPr>
        <w:t>Тема текста — то, о чём написан текст. Основная мысль текста — то, что хотел сказать нам автор текста, ради чего этот текст написан.</w:t>
      </w:r>
    </w:p>
    <w:p w:rsidR="003B2120" w:rsidRPr="00252B46" w:rsidRDefault="003B2120" w:rsidP="003B2120">
      <w:pPr>
        <w:spacing w:before="100" w:beforeAutospacing="1" w:after="100" w:afterAutospacing="1" w:line="240" w:lineRule="auto"/>
        <w:rPr>
          <w:rFonts w:ascii="Times New Roman" w:eastAsia="Times New Roman" w:hAnsi="Times New Roman" w:cs="Times New Roman"/>
          <w:sz w:val="24"/>
          <w:szCs w:val="24"/>
        </w:rPr>
      </w:pPr>
      <w:r w:rsidRPr="00252B46">
        <w:rPr>
          <w:rFonts w:ascii="Times New Roman" w:eastAsia="Times New Roman" w:hAnsi="Times New Roman" w:cs="Times New Roman"/>
          <w:sz w:val="24"/>
          <w:szCs w:val="24"/>
        </w:rPr>
        <w:t xml:space="preserve">Текст обязательно даёт </w:t>
      </w:r>
      <w:r w:rsidRPr="00252B46">
        <w:rPr>
          <w:rFonts w:ascii="Times New Roman" w:eastAsia="Times New Roman" w:hAnsi="Times New Roman" w:cs="Times New Roman"/>
          <w:i/>
          <w:iCs/>
          <w:sz w:val="24"/>
          <w:szCs w:val="24"/>
        </w:rPr>
        <w:t xml:space="preserve">информацию </w:t>
      </w:r>
      <w:r w:rsidRPr="00252B46">
        <w:rPr>
          <w:rFonts w:ascii="Times New Roman" w:eastAsia="Times New Roman" w:hAnsi="Times New Roman" w:cs="Times New Roman"/>
          <w:sz w:val="24"/>
          <w:szCs w:val="24"/>
        </w:rPr>
        <w:t>(от лат. informatio — представление, понятие о чём-либо) о чём-то или о ком-то.</w:t>
      </w:r>
    </w:p>
    <w:p w:rsidR="003B2120" w:rsidRPr="00252B46" w:rsidRDefault="003B2120" w:rsidP="003B2120">
      <w:pPr>
        <w:spacing w:before="100" w:beforeAutospacing="1" w:after="100" w:afterAutospacing="1" w:line="240" w:lineRule="auto"/>
        <w:rPr>
          <w:rFonts w:ascii="Times New Roman" w:eastAsia="Times New Roman" w:hAnsi="Times New Roman" w:cs="Times New Roman"/>
          <w:sz w:val="24"/>
          <w:szCs w:val="24"/>
        </w:rPr>
      </w:pPr>
      <w:r w:rsidRPr="00252B46">
        <w:rPr>
          <w:rFonts w:ascii="Times New Roman" w:eastAsia="Times New Roman" w:hAnsi="Times New Roman" w:cs="Times New Roman"/>
          <w:sz w:val="24"/>
          <w:szCs w:val="24"/>
        </w:rPr>
        <w:t>Все части текста определённым образом упорядочены, организованы, разделены на абзацы. Каждый абзац начинается с красной строки.</w:t>
      </w:r>
    </w:p>
    <w:p w:rsidR="003B2120" w:rsidRPr="00252B46" w:rsidRDefault="003B2120" w:rsidP="003B2120">
      <w:pPr>
        <w:rPr>
          <w:rFonts w:ascii="Times New Roman" w:hAnsi="Times New Roman" w:cs="Times New Roman"/>
          <w:sz w:val="24"/>
          <w:szCs w:val="24"/>
        </w:rPr>
      </w:pPr>
    </w:p>
    <w:p w:rsidR="003B2120" w:rsidRDefault="003B2120" w:rsidP="003B2120">
      <w:pPr>
        <w:spacing w:line="360" w:lineRule="auto"/>
        <w:jc w:val="right"/>
        <w:rPr>
          <w:sz w:val="24"/>
          <w:szCs w:val="24"/>
        </w:rPr>
      </w:pPr>
    </w:p>
    <w:p w:rsidR="003B2120" w:rsidRDefault="003B2120" w:rsidP="003B2120">
      <w:pPr>
        <w:spacing w:line="360" w:lineRule="auto"/>
        <w:jc w:val="right"/>
        <w:rPr>
          <w:sz w:val="24"/>
          <w:szCs w:val="24"/>
        </w:rPr>
      </w:pPr>
    </w:p>
    <w:p w:rsidR="003B2120" w:rsidRDefault="003B2120" w:rsidP="003B2120">
      <w:pPr>
        <w:spacing w:line="360" w:lineRule="auto"/>
        <w:jc w:val="right"/>
        <w:rPr>
          <w:sz w:val="24"/>
          <w:szCs w:val="24"/>
        </w:rPr>
      </w:pPr>
    </w:p>
    <w:p w:rsidR="003B2120" w:rsidRDefault="003B2120" w:rsidP="003B2120">
      <w:pPr>
        <w:spacing w:line="360" w:lineRule="auto"/>
        <w:jc w:val="right"/>
        <w:rPr>
          <w:sz w:val="24"/>
          <w:szCs w:val="24"/>
        </w:rPr>
      </w:pPr>
    </w:p>
    <w:p w:rsidR="003B2120" w:rsidRDefault="003B2120" w:rsidP="003B2120">
      <w:pPr>
        <w:spacing w:line="360" w:lineRule="auto"/>
        <w:jc w:val="right"/>
        <w:rPr>
          <w:sz w:val="24"/>
          <w:szCs w:val="24"/>
        </w:rPr>
      </w:pPr>
    </w:p>
    <w:p w:rsidR="003B2120" w:rsidRDefault="003B2120" w:rsidP="003B2120">
      <w:pPr>
        <w:spacing w:line="360" w:lineRule="auto"/>
        <w:jc w:val="right"/>
        <w:rPr>
          <w:sz w:val="24"/>
          <w:szCs w:val="24"/>
        </w:rPr>
      </w:pPr>
    </w:p>
    <w:p w:rsidR="003B2120" w:rsidRDefault="003B2120" w:rsidP="003B2120">
      <w:pPr>
        <w:spacing w:line="360" w:lineRule="auto"/>
        <w:jc w:val="right"/>
        <w:rPr>
          <w:sz w:val="24"/>
          <w:szCs w:val="24"/>
        </w:rPr>
      </w:pPr>
    </w:p>
    <w:p w:rsidR="003B2120" w:rsidRDefault="003B2120" w:rsidP="003B2120">
      <w:pPr>
        <w:spacing w:line="360" w:lineRule="auto"/>
        <w:jc w:val="right"/>
        <w:rPr>
          <w:sz w:val="24"/>
          <w:szCs w:val="24"/>
        </w:rPr>
      </w:pPr>
    </w:p>
    <w:p w:rsidR="003B2120" w:rsidRDefault="003B2120" w:rsidP="003B2120">
      <w:pPr>
        <w:spacing w:line="360" w:lineRule="auto"/>
        <w:jc w:val="right"/>
        <w:rPr>
          <w:sz w:val="24"/>
          <w:szCs w:val="24"/>
        </w:rPr>
      </w:pPr>
    </w:p>
    <w:p w:rsidR="00CD0905" w:rsidRPr="006109F7" w:rsidRDefault="00CD0905" w:rsidP="00CD0905">
      <w:pPr>
        <w:jc w:val="right"/>
        <w:rPr>
          <w:rFonts w:ascii="Times New Roman" w:eastAsia="Times New Roman" w:hAnsi="Times New Roman" w:cs="Times New Roman"/>
          <w:b/>
          <w:sz w:val="24"/>
          <w:szCs w:val="24"/>
        </w:rPr>
      </w:pPr>
      <w:r w:rsidRPr="006109F7">
        <w:rPr>
          <w:rFonts w:ascii="Times New Roman" w:eastAsia="Times New Roman" w:hAnsi="Times New Roman" w:cs="Times New Roman"/>
          <w:b/>
          <w:sz w:val="24"/>
          <w:szCs w:val="24"/>
        </w:rPr>
        <w:lastRenderedPageBreak/>
        <w:t>Приложение3.1.</w:t>
      </w:r>
    </w:p>
    <w:p w:rsidR="00CD0905" w:rsidRDefault="00CD0905" w:rsidP="00CD0905">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Человек-дитя природы, частица её. Природа-колыбель человека, его дом и мир. Глоток родниковой воды и глоток воздуха, аромат растений, пение птиц и волнующие картины природы Урала окружают нас со дня рождения. Порыв весеннего ветра и капля летнего дождя, чудесный цветок и полновесная гроздь ароматных плодов - вот нити, связывающие нас с природой нашего края. На многие километры строго по меридиану протянулся с севера на юг Уральский хребет - Каменный Пояс, как называли его древние.   </w:t>
      </w:r>
    </w:p>
    <w:p w:rsidR="00CD0905" w:rsidRDefault="00CD0905" w:rsidP="00CD0905">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По обе стороны от "пояса" расположился Уральский регион. </w:t>
      </w:r>
      <w:r w:rsidRPr="006109F7">
        <w:rPr>
          <w:rFonts w:ascii="Times New Roman" w:eastAsia="Times New Roman" w:hAnsi="Times New Roman" w:cs="Times New Roman"/>
          <w:b/>
          <w:sz w:val="24"/>
          <w:szCs w:val="24"/>
        </w:rPr>
        <w:t xml:space="preserve">Ур - так зовут юношу, героя легенды, которая рассказывает о том, как нашли на Урале самоцветные кладовые. На языке племени, в котором жил Ур, его имя означало "Земля". Девушка, которую он полюбил, была одета в блестящие одежды, и имела длинные золотые волосы. На языке племени золото называли "ал". С тех пор, говорится в легенде, и зовутся Уральские горы Уралом. </w:t>
      </w:r>
      <w:r w:rsidRPr="006109F7">
        <w:rPr>
          <w:rFonts w:ascii="Times New Roman" w:eastAsia="Times New Roman" w:hAnsi="Times New Roman" w:cs="Times New Roman"/>
          <w:sz w:val="24"/>
          <w:szCs w:val="24"/>
          <w:u w:val="single"/>
        </w:rPr>
        <w:t>Легенда сравнивает Уральские горы со Змей - полозом, который задумал собою Землю опоясать</w:t>
      </w:r>
      <w:r>
        <w:rPr>
          <w:rFonts w:ascii="Times New Roman" w:eastAsia="Times New Roman" w:hAnsi="Times New Roman" w:cs="Times New Roman"/>
          <w:sz w:val="24"/>
          <w:szCs w:val="24"/>
        </w:rPr>
        <w:t>. Задумал, да и пополз от степей прикаспийских до холодных морей. Змей тот с хрустальной чешуёй, самоцветным отливом, огненным нутром, рудяным костяком, медным прожильцем.</w:t>
      </w:r>
    </w:p>
    <w:p w:rsidR="00CD0905" w:rsidRDefault="00CD0905" w:rsidP="00CD0905">
      <w:pPr>
        <w:jc w:val="both"/>
      </w:pPr>
      <w:r>
        <w:rPr>
          <w:rFonts w:ascii="Times New Roman" w:eastAsia="Times New Roman" w:hAnsi="Times New Roman" w:cs="Times New Roman"/>
          <w:sz w:val="24"/>
          <w:szCs w:val="24"/>
        </w:rPr>
        <w:t xml:space="preserve">       </w:t>
      </w:r>
      <w:r w:rsidRPr="006109F7">
        <w:rPr>
          <w:rFonts w:ascii="Times New Roman" w:eastAsia="Times New Roman" w:hAnsi="Times New Roman" w:cs="Times New Roman"/>
          <w:i/>
          <w:sz w:val="24"/>
          <w:szCs w:val="24"/>
        </w:rPr>
        <w:t>И на самом деле богаты Уральские горы всем, что только есть в земной глубине. От солей до алмазов. От серого гранита до узорчатых яшм и мраморов.</w:t>
      </w:r>
      <w:r>
        <w:rPr>
          <w:rFonts w:ascii="Times New Roman" w:eastAsia="Times New Roman" w:hAnsi="Times New Roman" w:cs="Times New Roman"/>
          <w:sz w:val="24"/>
          <w:szCs w:val="24"/>
        </w:rPr>
        <w:t xml:space="preserve"> Порос Каменный Пояс буйным ельником, сосновым раздольем, кедровым весельем, лиственной красой. </w:t>
      </w:r>
      <w:r>
        <w:rPr>
          <w:rFonts w:ascii="Times New Roman" w:eastAsia="Times New Roman" w:hAnsi="Times New Roman" w:cs="Times New Roman"/>
          <w:sz w:val="24"/>
          <w:szCs w:val="24"/>
        </w:rPr>
        <w:br/>
      </w:r>
      <w:r>
        <w:rPr>
          <w:rFonts w:ascii="Times New Roman" w:eastAsia="Times New Roman" w:hAnsi="Times New Roman" w:cs="Times New Roman"/>
          <w:sz w:val="24"/>
          <w:szCs w:val="24"/>
        </w:rPr>
        <w:br/>
      </w:r>
    </w:p>
    <w:p w:rsidR="00CD0905" w:rsidRDefault="00CD0905" w:rsidP="00CD0905">
      <w:pPr>
        <w:jc w:val="both"/>
      </w:pPr>
    </w:p>
    <w:p w:rsidR="00CD0905" w:rsidRDefault="00CD0905" w:rsidP="00CD0905">
      <w:pPr>
        <w:jc w:val="both"/>
      </w:pPr>
    </w:p>
    <w:p w:rsidR="00CD0905" w:rsidRDefault="00CD0905" w:rsidP="00CD0905">
      <w:pPr>
        <w:jc w:val="both"/>
      </w:pPr>
    </w:p>
    <w:p w:rsidR="00CD0905" w:rsidRDefault="00CD0905" w:rsidP="00CD0905">
      <w:pPr>
        <w:jc w:val="both"/>
      </w:pPr>
    </w:p>
    <w:p w:rsidR="00CD0905" w:rsidRDefault="00CD0905" w:rsidP="00CD0905">
      <w:pPr>
        <w:jc w:val="both"/>
      </w:pPr>
    </w:p>
    <w:p w:rsidR="00CD0905" w:rsidRDefault="00CD0905" w:rsidP="00CD0905">
      <w:pPr>
        <w:jc w:val="both"/>
      </w:pPr>
    </w:p>
    <w:p w:rsidR="00CD0905" w:rsidRDefault="00CD0905" w:rsidP="00CD0905">
      <w:pPr>
        <w:jc w:val="both"/>
      </w:pPr>
    </w:p>
    <w:p w:rsidR="00CD0905" w:rsidRDefault="00CD0905" w:rsidP="00CD0905">
      <w:pPr>
        <w:jc w:val="both"/>
      </w:pPr>
    </w:p>
    <w:p w:rsidR="00CD0905" w:rsidRDefault="00CD0905" w:rsidP="00CD0905">
      <w:pPr>
        <w:jc w:val="both"/>
      </w:pPr>
    </w:p>
    <w:p w:rsidR="00CD0905" w:rsidRDefault="00CD0905" w:rsidP="00CD0905">
      <w:pPr>
        <w:jc w:val="both"/>
      </w:pPr>
    </w:p>
    <w:p w:rsidR="00CD0905" w:rsidRDefault="00CD0905" w:rsidP="00CD0905">
      <w:pPr>
        <w:jc w:val="both"/>
      </w:pPr>
    </w:p>
    <w:p w:rsidR="00CD0905" w:rsidRDefault="00CD0905" w:rsidP="00CD0905">
      <w:pPr>
        <w:jc w:val="both"/>
      </w:pPr>
    </w:p>
    <w:p w:rsidR="00CD0905" w:rsidRDefault="00CD0905" w:rsidP="00CD0905">
      <w:pPr>
        <w:jc w:val="both"/>
      </w:pPr>
    </w:p>
    <w:p w:rsidR="00CD0905" w:rsidRDefault="00CD0905" w:rsidP="00CD0905">
      <w:pPr>
        <w:jc w:val="both"/>
      </w:pPr>
    </w:p>
    <w:p w:rsidR="00CD0905" w:rsidRDefault="00CD0905" w:rsidP="00CD0905">
      <w:pPr>
        <w:jc w:val="right"/>
      </w:pPr>
    </w:p>
    <w:p w:rsidR="00CD0905" w:rsidRDefault="00CD0905" w:rsidP="00CD0905">
      <w:pPr>
        <w:spacing w:before="100" w:beforeAutospacing="1" w:after="100" w:afterAutospacing="1" w:line="240" w:lineRule="auto"/>
        <w:jc w:val="right"/>
        <w:rPr>
          <w:rFonts w:ascii="Times New Roman" w:eastAsia="Times New Roman" w:hAnsi="Times New Roman" w:cs="Times New Roman"/>
          <w:b/>
          <w:sz w:val="24"/>
          <w:szCs w:val="24"/>
        </w:rPr>
      </w:pPr>
      <w:r>
        <w:rPr>
          <w:rFonts w:ascii="Times New Roman" w:eastAsia="Times New Roman" w:hAnsi="Times New Roman" w:cs="Times New Roman"/>
          <w:b/>
          <w:sz w:val="24"/>
          <w:szCs w:val="24"/>
        </w:rPr>
        <w:t>Приложение 3.2</w:t>
      </w:r>
    </w:p>
    <w:p w:rsidR="00CD0905" w:rsidRPr="005F2A40" w:rsidRDefault="00CD0905" w:rsidP="00CD0905">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b/>
          <w:sz w:val="24"/>
          <w:szCs w:val="24"/>
        </w:rPr>
        <w:t>Полярный Урал</w:t>
      </w:r>
    </w:p>
    <w:p w:rsidR="00CD0905" w:rsidRPr="005F2A40" w:rsidRDefault="00CD0905" w:rsidP="00CD0905">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Полярным Уралом называется отрезок Уральского хребта от горы Константинов Камень на севере до истоков реки Хулги на юге. На западе и востоке хребты Полярного Урала примыкают к тундровым и таежным территориям Западно-Сибирской и Печорской низменностей.</w:t>
      </w:r>
    </w:p>
    <w:p w:rsidR="00CD0905" w:rsidRPr="005F2A40" w:rsidRDefault="00CD0905" w:rsidP="00CD0905">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Полярный Урал представляет собой систему коротких хребтов и массивов северного и северо-восточного направлений, разделенных продольными и поперечными долинами рек. Наряду с платообразными вершинами здесь широко развиты хребты с типичными альпийскими формами рельефа. Склоны многих хребтов изъедены карами и цирками, в глубине которых залегают прекрасные глубокие озера, ледники и снежники. Характерные особенности северной части Полярного Урала — исключительно глубокое расчленение хребтов и массивов сквозными поперечными долинами и незначительная высота перевалов. Относительная высота этих хребтов над долинами рек достигает 800—1000 м, ширина долин — 3—4 км, а абсолютные высоты большинства перевалов не превышают 300 м над уровнем моря.</w:t>
      </w:r>
    </w:p>
    <w:p w:rsidR="00CD0905" w:rsidRPr="005F2A40" w:rsidRDefault="00CD0905" w:rsidP="00CD0905">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Полярный Урал изрезан густой сетью рек, ручьев и временных водотоков, несущих свои воды на запад — в Печору, и на восток — в Обь. Горные реки отличаются большой водоносностью, бурным и стремительным течением, русла их полны порогов и перекатов. Реки западного склона имеют большие уклоны русла и большие скорости течения, чем реки восточного склона Полярного Урала. Источниками многих рек являются тектонические, каровые или плотинные озера.</w:t>
      </w:r>
    </w:p>
    <w:p w:rsidR="00CD0905" w:rsidRPr="005F2A40" w:rsidRDefault="00CD0905" w:rsidP="00CD0905">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Большую часть года реки покрыты льдом и только с середины июня по середину октября освобождаются ото льда. Половодье сопровождается большим подъемом воды (до 5—7 м) и заканчивается в первой половине июля. Большое препятствие и опасность для туристов представляет резкое поднятие уровня воды в реках в результате сильных дождей.</w:t>
      </w:r>
    </w:p>
    <w:p w:rsidR="00CD0905" w:rsidRPr="005F2A40" w:rsidRDefault="00CD0905" w:rsidP="00CD0905">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Озер на Полярном Урале великое множество, они придают особую красоту и прелесть горному пейзажу и просторам тундры. Основная часть горных озер — Большое и Малое Щучье, Оче-Ты, Усва-Ты и др. — расположена в северной, расширенной, части Полярного Урала. На западном склоне крупных озер мало, и все они в основном ледникового происхождения (каровые, плотинные, моренные). В основном размеры горных озер невелики (не считая Большого и Малого Щучьего) — всего от нескольких сот квадратных метров до 1—2 км2.</w:t>
      </w:r>
    </w:p>
    <w:p w:rsidR="00CD0905" w:rsidRPr="005F2A40" w:rsidRDefault="00CD0905" w:rsidP="00CD0905">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Все ледники расположены на высоте всего 400—1000 м над уровнем моря и сравнительно легко доступны. Они расположены много ниже климатической снеговой границы и питаются в основном навеянными снегами.</w:t>
      </w:r>
    </w:p>
    <w:p w:rsidR="00CD0905" w:rsidRPr="005F2A40" w:rsidRDefault="00CD0905" w:rsidP="00CD0905">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Осадков на Полярном Урале выпадает много: в горах — 800—1200 мм в год, причем на западном склоне в два-три раза больше, чем на восточном; на равнинах количество осадков снижается до 400—600 мм, из которых примерно половина выпадает зимой.</w:t>
      </w:r>
    </w:p>
    <w:p w:rsidR="00CD0905" w:rsidRPr="005F2A40" w:rsidRDefault="00CD0905" w:rsidP="00CD0905">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 xml:space="preserve">Климат Полярного Урала резко континентальный. Зима длительная, с сильными морозами. Зимой на предгорных равнинах температура опускается иногда до —54 °С, </w:t>
      </w:r>
      <w:r w:rsidRPr="005F2A40">
        <w:rPr>
          <w:rFonts w:ascii="Times New Roman" w:eastAsia="Times New Roman" w:hAnsi="Times New Roman" w:cs="Times New Roman"/>
          <w:sz w:val="24"/>
          <w:szCs w:val="24"/>
        </w:rPr>
        <w:lastRenderedPageBreak/>
        <w:t>средняя температура в феврале примерно—19 °С. В мае на равнине начинает таять снег, вскрываются реки, но по ночам еще морозно, а средняя месячная температура воздуха отрицательная (от — 2 °С на равнине до —5 °С в горах). В июне ночью еще часты заморозки, но днем температура поднимается даже в горах до +20 °С. Летняя погода на Полярном Урале непостоянна, в разные годы она различна. Средняя температура самого теплого месяца — июля — изменяется от +12...+14 °С на равнинах и до +9...+10 °С на высоких плато. Август уже значительно прохладней</w:t>
      </w:r>
    </w:p>
    <w:p w:rsidR="00CD0905" w:rsidRPr="005F2A40" w:rsidRDefault="00CD0905" w:rsidP="00CD0905">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В южной части — таежные леса, состоящие в основном из лиственницы и ели. Среди лесов обильны моховые и осоковомоховые болота, на которых в изобилии растут черника, голубика и морошка. С подъемом в горы растительность становится все богаче и разнообразнее. Встречаются участки тайги, высокогорной и арктической тундры, субальпийских и альпийских лугов. На европейском склоне верхнюю границу леса образуют редкие березовые и лиственничные рощицы, чередующиеся с кустарниковыми зарослями полярной березки, ивы, багульника, голубики и с пышными альпийскими лугами, пестрящими разнообразной окраской ярких цветов. Выше кустарниковых зарослей и альпийских лугов климат становится очень суровым, здесь склоны хребтов покрыты обычно каменными россыпями (курумами), поросшими лишь мхами и лишайниками.</w:t>
      </w:r>
    </w:p>
    <w:p w:rsidR="00CD0905" w:rsidRPr="005F2A40" w:rsidRDefault="00CD0905" w:rsidP="00CD0905">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Растительность в северной части Полярного Урала значительно беднее, чем в южной. По западному склону хребта леса совсем нет, а по восточному он встречается в долинах рек. По безлесным равнинам растут в основном кусты ивы, полярной березки, мхи и лишайники, пышные травы и цветы (иван-чай, акониты, медвежьи дудки). Севернее в свои права вступает красавица тундра.</w:t>
      </w:r>
    </w:p>
    <w:p w:rsidR="00CD0905" w:rsidRPr="005F2A40" w:rsidRDefault="00CD0905" w:rsidP="00CD0905">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Наиболее часто встречающимися животными тундровой зоны являются северный олень, волк, песец, горностай, росомаха, заяц. Из птиц наиболее часто можно встретить белую тундровую куропатку, жаворонка, различных куликов. Из водоплавающей дичи обычны нырковые и гуси, утки, лебеди.</w:t>
      </w:r>
    </w:p>
    <w:p w:rsidR="00CD0905" w:rsidRPr="005F2A40" w:rsidRDefault="00CD0905" w:rsidP="00CD0905">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Коренное население края — коми и ненцы. Основные занятия местных жителей — оленеводство, рыбалка и охота на пушного зверя.</w:t>
      </w:r>
    </w:p>
    <w:p w:rsidR="00CD0905" w:rsidRPr="005F2A40" w:rsidRDefault="00CD0905" w:rsidP="00CD0905">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Большая часть Полярного Урала совершенно не заселена. Летом кочуют оленеводы, по берегам рек встречаются рыбацкие домики.</w:t>
      </w:r>
    </w:p>
    <w:p w:rsidR="00CD0905" w:rsidRPr="005F2A40" w:rsidRDefault="00CD0905" w:rsidP="00CD0905">
      <w:pPr>
        <w:spacing w:before="100" w:beforeAutospacing="1" w:after="100" w:afterAutospacing="1" w:line="240" w:lineRule="auto"/>
        <w:rPr>
          <w:rFonts w:ascii="Times New Roman" w:eastAsia="Times New Roman" w:hAnsi="Times New Roman" w:cs="Times New Roman"/>
          <w:b/>
          <w:sz w:val="24"/>
          <w:szCs w:val="24"/>
        </w:rPr>
      </w:pPr>
      <w:r w:rsidRPr="005F2A40">
        <w:rPr>
          <w:rFonts w:ascii="Times New Roman" w:eastAsia="Times New Roman" w:hAnsi="Times New Roman" w:cs="Times New Roman"/>
          <w:b/>
          <w:sz w:val="24"/>
          <w:szCs w:val="24"/>
        </w:rPr>
        <w:t>Приполярный Урал</w:t>
      </w:r>
    </w:p>
    <w:p w:rsidR="00CD0905" w:rsidRPr="005F2A40" w:rsidRDefault="00CD0905" w:rsidP="00CD0905">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Приполярный Урал — это самая высокая часть Урала.</w:t>
      </w:r>
    </w:p>
    <w:p w:rsidR="00CD0905" w:rsidRPr="005F2A40" w:rsidRDefault="00CD0905" w:rsidP="00CD0905">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Вершины часто остроконечные, гребни заострены. Это тоже царство тундры и каменных россыпей, но у подножий тундра сменяется тайгой. Приполярный Урал дик и суров. Это самая труднодоступная часть Урала.</w:t>
      </w:r>
    </w:p>
    <w:p w:rsidR="00CD0905" w:rsidRPr="005F2A40" w:rsidRDefault="00CD0905" w:rsidP="00CD0905">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Здесь хребты вытянуты меридионально в отличие от хребтов Полярного Урала, имеющих направление с северо-востока на юго-запад. В Приполярном Урале глубокие ущелья западных склонов (Предуралье) заняты елово-пихтовой тайгой, а к востоку (Зауралье) — тайгой из ели, кедра и лиственницы. У подножий этой части Урала также множество каменных полей и осыпей.</w:t>
      </w:r>
    </w:p>
    <w:p w:rsidR="00CD0905" w:rsidRPr="005F2A40" w:rsidRDefault="00CD0905" w:rsidP="00CD0905">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lastRenderedPageBreak/>
        <w:t>Южной границей Приполярного Урала является параллель 64° с. ш. Здесь находится гора Тельпосиз (1617 м) — гора ветров.</w:t>
      </w:r>
    </w:p>
    <w:p w:rsidR="00CD0905" w:rsidRPr="005F2A40" w:rsidRDefault="00CD0905" w:rsidP="00CD0905">
      <w:pPr>
        <w:spacing w:before="100" w:beforeAutospacing="1" w:after="100" w:afterAutospacing="1" w:line="240" w:lineRule="auto"/>
        <w:rPr>
          <w:rFonts w:ascii="Times New Roman" w:eastAsia="Times New Roman" w:hAnsi="Times New Roman" w:cs="Times New Roman"/>
          <w:b/>
          <w:sz w:val="24"/>
          <w:szCs w:val="24"/>
        </w:rPr>
      </w:pPr>
      <w:r w:rsidRPr="005F2A40">
        <w:rPr>
          <w:rFonts w:ascii="Times New Roman" w:eastAsia="Times New Roman" w:hAnsi="Times New Roman" w:cs="Times New Roman"/>
          <w:b/>
          <w:sz w:val="24"/>
          <w:szCs w:val="24"/>
        </w:rPr>
        <w:t>Северный Урал</w:t>
      </w:r>
    </w:p>
    <w:p w:rsidR="00CD0905" w:rsidRPr="005F2A40" w:rsidRDefault="00CD0905" w:rsidP="00CD0905">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Северный Урал начинается от горы Косьвинский Камень и тянется более чем на 500 км на север до горы Тельпосиз. Площадь горной области Северного Урала в 1,5 раза превышает два других района края.</w:t>
      </w:r>
    </w:p>
    <w:p w:rsidR="00CD0905" w:rsidRPr="005F2A40" w:rsidRDefault="00CD0905" w:rsidP="00CD0905">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Хребты Северного Урала имеют плоские или округлые вершины с хорошо развитыми нагорными трассами, среди которых возвышаются причудливые башнеобразные останцы, сложенные из сланцев. Вершины хребтов, поднимаясь над долинами рек более чем на 1000 м, придают местности живописный вид. Долины покрыты густыми лесами. Долины Щугора, Илыча, Северной Сосьвы и некоторых других рек в верховьях местами сильно заболочены, заросли кустарником, поэтому пересекать их летом с тяжелыми рюкзаками трудно.</w:t>
      </w:r>
    </w:p>
    <w:p w:rsidR="00CD0905" w:rsidRPr="005F2A40" w:rsidRDefault="00CD0905" w:rsidP="00CD0905">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С западного склона Северного Урала стекают Косьва, Яйва, Вишера, Печора, а с восточного — Северная Сосьва и притоки Тавды (Лозьва, Вижай, Ивдель, Сосьва). Большинство рек западного склона в верховьях протекают между продольными хребтами в широких, часто заболоченных долинах. Реки восточного склона имеют узкие долины, меньшую протяженность и большее падение русел, чем реки западного склона. Истоки рек восточного склона расположены на меньшей высоте, чем истоки рек западного склона.</w:t>
      </w:r>
    </w:p>
    <w:p w:rsidR="00CD0905" w:rsidRPr="005F2A40" w:rsidRDefault="00CD0905" w:rsidP="00CD0905">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Озер в горах Северного Урала в сравнении с другими районами края лишь 212. На западном склоне всего 39 озер.</w:t>
      </w:r>
    </w:p>
    <w:p w:rsidR="00CD0905" w:rsidRPr="005F2A40" w:rsidRDefault="00CD0905" w:rsidP="00CD0905">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Климат Северного Урала резко континентальный. Зима холодная, с морозами в декабре и январе до —50...—54 °С. В марте морозы иногда достигают —45...—48 °С.</w:t>
      </w:r>
    </w:p>
    <w:p w:rsidR="00CD0905" w:rsidRPr="005F2A40" w:rsidRDefault="00CD0905" w:rsidP="00CD0905">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К западу от хребта высота снежного покрова в декабре достигает 50—70 см. К востоку от хребта высота снежного покрова не превышает 60 см и он более рыхлый. Зимняя погода на Северном Урале более постоянна, чем в других районах края. На равнинах средняя температура июля — самого теплого месяца — +15...+17 °С. Безморозный период продолжается 70—110 дней. С подъемом в горы становится прохладнее, исчезают комары и мошки, чаще и обильнее идут дожди. К западу от хребта лето короче, дождливее и прохладнее, чем к востоку от него. В наиболее влажных местах выпадает до 1200 мм осадков в год.</w:t>
      </w:r>
    </w:p>
    <w:p w:rsidR="00CD0905" w:rsidRPr="005F2A40" w:rsidRDefault="00CD0905" w:rsidP="00CD0905">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Большая часть территории Северного Урала покрыта густыми таежными лесами, которые с высотой редеют и сменяются альпийской растительностью.</w:t>
      </w:r>
    </w:p>
    <w:p w:rsidR="00CD0905" w:rsidRPr="005F2A40" w:rsidRDefault="00CD0905" w:rsidP="00CD0905">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К западу от Уральского хребта тайга сырая, с толстым моховым покровом почвы. В бассейнах рек помимо ели и березы появляются пихта, местами рябина, жимолость, волчье лыко, смородина. На восточном склоне — сосновые леса с примесью березы, в бассейне Северной Сосьвы появляются кедр и ель. Сосновые боры светлее и проходимее еловой тайги, в них больше ягод и грибов.</w:t>
      </w:r>
    </w:p>
    <w:p w:rsidR="00CD0905" w:rsidRPr="005F2A40" w:rsidRDefault="00CD0905" w:rsidP="00CD0905">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На Северном Урале находится крупный таежный биосферный заповедник — Печоро-Илычский.</w:t>
      </w:r>
    </w:p>
    <w:p w:rsidR="00CD0905" w:rsidRPr="005F2A40" w:rsidRDefault="00CD0905" w:rsidP="00CD0905">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b/>
          <w:sz w:val="24"/>
          <w:szCs w:val="24"/>
        </w:rPr>
        <w:lastRenderedPageBreak/>
        <w:t>Средний Урал</w:t>
      </w:r>
    </w:p>
    <w:p w:rsidR="00CD0905" w:rsidRPr="005F2A40" w:rsidRDefault="00CD0905" w:rsidP="00CD0905">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Средний Урал — самая низкая часть Урала, протянувшаяся от Конжаковского камня до горы Юрма. Вершины здесь невысокие (гора Качканар, 878 м). Это легкодоступная часть Уральских гор. Именно через Средний Урал проходят железные дороги из Европы в Азию. На Среднем Урале большое скопление городов с металлургическими заводами. Здесь добывается половина полярных ископаемых Урала: железные руды, медные, никелевые, асбест, золото. Средний Урал не имеет высотных поясов, это царство одного пояса — горной тайги. Это наиболее измененная человеком часть Урала.</w:t>
      </w:r>
    </w:p>
    <w:p w:rsidR="00CD0905" w:rsidRPr="005F2A40" w:rsidRDefault="00CD0905" w:rsidP="00CD0905">
      <w:pPr>
        <w:spacing w:before="100" w:beforeAutospacing="1" w:after="100" w:afterAutospacing="1" w:line="240" w:lineRule="auto"/>
        <w:rPr>
          <w:rFonts w:ascii="Times New Roman" w:eastAsia="Times New Roman" w:hAnsi="Times New Roman" w:cs="Times New Roman"/>
          <w:b/>
          <w:sz w:val="24"/>
          <w:szCs w:val="24"/>
        </w:rPr>
      </w:pPr>
      <w:r w:rsidRPr="005F2A40">
        <w:rPr>
          <w:rFonts w:ascii="Times New Roman" w:eastAsia="Times New Roman" w:hAnsi="Times New Roman" w:cs="Times New Roman"/>
          <w:b/>
          <w:sz w:val="24"/>
          <w:szCs w:val="24"/>
        </w:rPr>
        <w:t>Южный Урал</w:t>
      </w:r>
    </w:p>
    <w:p w:rsidR="00CD0905" w:rsidRDefault="00CD0905" w:rsidP="00CD0905">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Южный Урал — самая живописная часть Уральских гор, тянется от горы Юрма до широтною течения реки Урал. Самая высокая вершина здесь — гора Ямантау (1638 м). Очень красивы долины рек Предуралья: Уфы, Белой, Юрюзани. Здесь множество озер. Самое крупное озеро Урала — Тургояк. Озера — прекрасные места отдыха уральцев.Вершины гор округлы, в предгорьях возвышаются останцы. Высотная поясность Южного Урала представлена наибольшим количеством поясов. Нижний пояс представлен зоной степей, выше - лиственный лес из дубов и лип, еще выше — пояс тайги. Тайга покрывает и вершины гор, лишь кое-где можно увидеть лишенные растительности скалы — шиханы, похожие на сторожевые башни.</w:t>
      </w:r>
    </w:p>
    <w:p w:rsidR="00CD0905" w:rsidRDefault="00CD0905" w:rsidP="00CD0905">
      <w:pPr>
        <w:spacing w:before="100" w:beforeAutospacing="1" w:after="100" w:afterAutospacing="1" w:line="240" w:lineRule="auto"/>
        <w:rPr>
          <w:rFonts w:ascii="Times New Roman" w:eastAsia="Times New Roman" w:hAnsi="Times New Roman" w:cs="Times New Roman"/>
          <w:sz w:val="24"/>
          <w:szCs w:val="24"/>
        </w:rPr>
      </w:pPr>
    </w:p>
    <w:p w:rsidR="00CD0905" w:rsidRDefault="00CD0905" w:rsidP="00CD0905">
      <w:pPr>
        <w:spacing w:before="100" w:beforeAutospacing="1" w:after="100" w:afterAutospacing="1" w:line="240" w:lineRule="auto"/>
        <w:rPr>
          <w:rFonts w:ascii="Times New Roman" w:eastAsia="Times New Roman" w:hAnsi="Times New Roman" w:cs="Times New Roman"/>
          <w:sz w:val="24"/>
          <w:szCs w:val="24"/>
        </w:rPr>
      </w:pPr>
    </w:p>
    <w:p w:rsidR="00CD0905" w:rsidRDefault="00CD0905" w:rsidP="00CD0905">
      <w:pPr>
        <w:spacing w:before="100" w:beforeAutospacing="1" w:after="100" w:afterAutospacing="1" w:line="240" w:lineRule="auto"/>
        <w:rPr>
          <w:rFonts w:ascii="Times New Roman" w:eastAsia="Times New Roman" w:hAnsi="Times New Roman" w:cs="Times New Roman"/>
          <w:sz w:val="24"/>
          <w:szCs w:val="24"/>
        </w:rPr>
      </w:pPr>
    </w:p>
    <w:p w:rsidR="00CD0905" w:rsidRDefault="00CD0905" w:rsidP="00CD0905">
      <w:pPr>
        <w:spacing w:before="100" w:beforeAutospacing="1" w:after="100" w:afterAutospacing="1" w:line="240" w:lineRule="auto"/>
        <w:rPr>
          <w:rFonts w:ascii="Times New Roman" w:eastAsia="Times New Roman" w:hAnsi="Times New Roman" w:cs="Times New Roman"/>
          <w:sz w:val="24"/>
          <w:szCs w:val="24"/>
        </w:rPr>
      </w:pPr>
    </w:p>
    <w:p w:rsidR="00CD0905" w:rsidRDefault="00CD0905" w:rsidP="00CD0905">
      <w:pPr>
        <w:spacing w:before="100" w:beforeAutospacing="1" w:after="100" w:afterAutospacing="1" w:line="240" w:lineRule="auto"/>
        <w:rPr>
          <w:rFonts w:ascii="Times New Roman" w:eastAsia="Times New Roman" w:hAnsi="Times New Roman" w:cs="Times New Roman"/>
          <w:sz w:val="24"/>
          <w:szCs w:val="24"/>
        </w:rPr>
      </w:pPr>
    </w:p>
    <w:p w:rsidR="00CD0905" w:rsidRDefault="00CD0905" w:rsidP="00CD0905">
      <w:pPr>
        <w:spacing w:before="100" w:beforeAutospacing="1" w:after="100" w:afterAutospacing="1" w:line="240" w:lineRule="auto"/>
        <w:rPr>
          <w:rFonts w:ascii="Times New Roman" w:eastAsia="Times New Roman" w:hAnsi="Times New Roman" w:cs="Times New Roman"/>
          <w:sz w:val="24"/>
          <w:szCs w:val="24"/>
        </w:rPr>
      </w:pPr>
    </w:p>
    <w:p w:rsidR="00CD0905" w:rsidRDefault="00CD0905" w:rsidP="00CD0905">
      <w:pPr>
        <w:spacing w:before="100" w:beforeAutospacing="1" w:after="100" w:afterAutospacing="1" w:line="240" w:lineRule="auto"/>
        <w:rPr>
          <w:rFonts w:ascii="Times New Roman" w:eastAsia="Times New Roman" w:hAnsi="Times New Roman" w:cs="Times New Roman"/>
          <w:sz w:val="24"/>
          <w:szCs w:val="24"/>
        </w:rPr>
      </w:pPr>
    </w:p>
    <w:p w:rsidR="00CD0905" w:rsidRDefault="00CD0905" w:rsidP="00CD0905">
      <w:pPr>
        <w:spacing w:before="100" w:beforeAutospacing="1" w:after="100" w:afterAutospacing="1" w:line="240" w:lineRule="auto"/>
        <w:rPr>
          <w:rFonts w:ascii="Times New Roman" w:eastAsia="Times New Roman" w:hAnsi="Times New Roman" w:cs="Times New Roman"/>
          <w:sz w:val="24"/>
          <w:szCs w:val="24"/>
        </w:rPr>
      </w:pPr>
    </w:p>
    <w:p w:rsidR="00CD0905" w:rsidRDefault="00CD0905" w:rsidP="00CD0905">
      <w:pPr>
        <w:spacing w:before="100" w:beforeAutospacing="1" w:after="100" w:afterAutospacing="1" w:line="240" w:lineRule="auto"/>
        <w:rPr>
          <w:rFonts w:ascii="Times New Roman" w:eastAsia="Times New Roman" w:hAnsi="Times New Roman" w:cs="Times New Roman"/>
          <w:sz w:val="24"/>
          <w:szCs w:val="24"/>
        </w:rPr>
      </w:pPr>
    </w:p>
    <w:p w:rsidR="00CD0905" w:rsidRDefault="00CD0905" w:rsidP="00CD0905">
      <w:pPr>
        <w:spacing w:before="100" w:beforeAutospacing="1" w:after="100" w:afterAutospacing="1" w:line="240" w:lineRule="auto"/>
        <w:rPr>
          <w:rFonts w:ascii="Times New Roman" w:eastAsia="Times New Roman" w:hAnsi="Times New Roman" w:cs="Times New Roman"/>
          <w:sz w:val="24"/>
          <w:szCs w:val="24"/>
        </w:rPr>
      </w:pPr>
    </w:p>
    <w:p w:rsidR="00CD0905" w:rsidRDefault="00CD0905" w:rsidP="00CD0905">
      <w:pPr>
        <w:spacing w:before="100" w:beforeAutospacing="1" w:after="100" w:afterAutospacing="1" w:line="240" w:lineRule="auto"/>
        <w:rPr>
          <w:rFonts w:ascii="Times New Roman" w:eastAsia="Times New Roman" w:hAnsi="Times New Roman" w:cs="Times New Roman"/>
          <w:sz w:val="24"/>
          <w:szCs w:val="24"/>
        </w:rPr>
      </w:pPr>
    </w:p>
    <w:p w:rsidR="00CD0905" w:rsidRDefault="00CD0905" w:rsidP="00CD0905">
      <w:pPr>
        <w:spacing w:before="100" w:beforeAutospacing="1" w:after="100" w:afterAutospacing="1" w:line="240" w:lineRule="auto"/>
        <w:rPr>
          <w:rFonts w:ascii="Times New Roman" w:eastAsia="Times New Roman" w:hAnsi="Times New Roman" w:cs="Times New Roman"/>
          <w:sz w:val="24"/>
          <w:szCs w:val="24"/>
        </w:rPr>
      </w:pPr>
    </w:p>
    <w:p w:rsidR="00CD0905" w:rsidRDefault="00CD0905" w:rsidP="00CD0905">
      <w:pPr>
        <w:spacing w:before="100" w:beforeAutospacing="1" w:after="100" w:afterAutospacing="1" w:line="240" w:lineRule="auto"/>
        <w:rPr>
          <w:rFonts w:ascii="Times New Roman" w:eastAsia="Times New Roman" w:hAnsi="Times New Roman" w:cs="Times New Roman"/>
          <w:sz w:val="24"/>
          <w:szCs w:val="24"/>
        </w:rPr>
      </w:pPr>
    </w:p>
    <w:p w:rsidR="00CD0905" w:rsidRDefault="00CD0905" w:rsidP="00CD0905">
      <w:pPr>
        <w:spacing w:before="100" w:beforeAutospacing="1" w:after="100" w:afterAutospacing="1" w:line="240" w:lineRule="auto"/>
        <w:rPr>
          <w:rFonts w:ascii="Times New Roman" w:eastAsia="Times New Roman" w:hAnsi="Times New Roman" w:cs="Times New Roman"/>
          <w:sz w:val="24"/>
          <w:szCs w:val="24"/>
        </w:rPr>
      </w:pPr>
    </w:p>
    <w:p w:rsidR="00CD0905" w:rsidRDefault="00CD0905" w:rsidP="00CD0905">
      <w:pPr>
        <w:spacing w:before="100" w:beforeAutospacing="1" w:after="100" w:afterAutospacing="1" w:line="240" w:lineRule="auto"/>
        <w:rPr>
          <w:rFonts w:ascii="Times New Roman" w:eastAsia="Times New Roman" w:hAnsi="Times New Roman" w:cs="Times New Roman"/>
          <w:sz w:val="24"/>
          <w:szCs w:val="24"/>
        </w:rPr>
      </w:pPr>
    </w:p>
    <w:p w:rsidR="00CD0905" w:rsidRPr="00CD0905" w:rsidRDefault="00CD0905" w:rsidP="00CD0905">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Дополни концептуальную таблицу</w:t>
      </w:r>
    </w:p>
    <w:p w:rsidR="00CD0905" w:rsidRPr="005F2A40" w:rsidRDefault="00CD0905" w:rsidP="00CD0905">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Сравнительная характеристика зон Урала</w:t>
      </w:r>
    </w:p>
    <w:p w:rsidR="00CD0905" w:rsidRPr="005F2A40" w:rsidRDefault="00CD0905" w:rsidP="00CD0905">
      <w:pPr>
        <w:spacing w:after="0" w:line="240" w:lineRule="auto"/>
        <w:rPr>
          <w:rFonts w:ascii="Times New Roman" w:eastAsia="Times New Roman" w:hAnsi="Times New Roman" w:cs="Times New Roman"/>
          <w:sz w:val="24"/>
          <w:szCs w:val="24"/>
        </w:rPr>
      </w:pPr>
    </w:p>
    <w:tbl>
      <w:tblPr>
        <w:tblW w:w="0" w:type="auto"/>
        <w:tblCellSpacing w:w="15" w:type="dxa"/>
        <w:tblCellMar>
          <w:top w:w="15" w:type="dxa"/>
          <w:left w:w="15" w:type="dxa"/>
          <w:bottom w:w="15" w:type="dxa"/>
          <w:right w:w="15" w:type="dxa"/>
        </w:tblCellMar>
        <w:tblLook w:val="04A0"/>
      </w:tblPr>
      <w:tblGrid>
        <w:gridCol w:w="1079"/>
        <w:gridCol w:w="2971"/>
        <w:gridCol w:w="2512"/>
        <w:gridCol w:w="2883"/>
      </w:tblGrid>
      <w:tr w:rsidR="00CD0905" w:rsidRPr="005F2A40" w:rsidTr="00EA468E">
        <w:trPr>
          <w:tblCellSpacing w:w="15" w:type="dxa"/>
        </w:trPr>
        <w:tc>
          <w:tcPr>
            <w:tcW w:w="0" w:type="auto"/>
            <w:vAlign w:val="center"/>
            <w:hideMark/>
          </w:tcPr>
          <w:p w:rsidR="00CD0905" w:rsidRPr="005F2A40"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Черты природы</w:t>
            </w:r>
          </w:p>
        </w:tc>
        <w:tc>
          <w:tcPr>
            <w:tcW w:w="0" w:type="auto"/>
            <w:vAlign w:val="center"/>
            <w:hideMark/>
          </w:tcPr>
          <w:p w:rsidR="00CD0905" w:rsidRPr="005F2A40"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Приполярный Урал</w:t>
            </w:r>
          </w:p>
        </w:tc>
        <w:tc>
          <w:tcPr>
            <w:tcW w:w="0" w:type="auto"/>
            <w:vAlign w:val="center"/>
            <w:hideMark/>
          </w:tcPr>
          <w:p w:rsidR="00CD0905" w:rsidRPr="005F2A40"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Средний Урал</w:t>
            </w:r>
          </w:p>
        </w:tc>
        <w:tc>
          <w:tcPr>
            <w:tcW w:w="0" w:type="auto"/>
            <w:vAlign w:val="center"/>
            <w:hideMark/>
          </w:tcPr>
          <w:p w:rsidR="00CD0905" w:rsidRPr="005F2A40"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Южный Урал</w:t>
            </w:r>
          </w:p>
        </w:tc>
      </w:tr>
      <w:tr w:rsidR="00CD0905" w:rsidRPr="005F2A40" w:rsidTr="00EA468E">
        <w:trPr>
          <w:tblCellSpacing w:w="15" w:type="dxa"/>
        </w:trPr>
        <w:tc>
          <w:tcPr>
            <w:tcW w:w="0" w:type="auto"/>
            <w:vAlign w:val="center"/>
            <w:hideMark/>
          </w:tcPr>
          <w:p w:rsidR="00CD0905" w:rsidRPr="005F2A40"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 xml:space="preserve"> </w:t>
            </w:r>
          </w:p>
        </w:tc>
        <w:tc>
          <w:tcPr>
            <w:tcW w:w="0" w:type="auto"/>
            <w:vAlign w:val="center"/>
            <w:hideMark/>
          </w:tcPr>
          <w:p w:rsidR="00CD0905" w:rsidRPr="005F2A40"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К югу от Полярного до Северного, до горы Тельпосиз</w:t>
            </w:r>
          </w:p>
        </w:tc>
        <w:tc>
          <w:tcPr>
            <w:tcW w:w="0" w:type="auto"/>
            <w:vAlign w:val="center"/>
            <w:hideMark/>
          </w:tcPr>
          <w:p w:rsidR="00CD0905" w:rsidRPr="005F2A40"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Между Северным и Южным, от горы Конжа ковский камень до горы Юрма</w:t>
            </w:r>
          </w:p>
        </w:tc>
        <w:tc>
          <w:tcPr>
            <w:tcW w:w="0" w:type="auto"/>
            <w:vAlign w:val="center"/>
            <w:hideMark/>
          </w:tcPr>
          <w:p w:rsidR="00CD0905" w:rsidRPr="005F2A40"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К югу от горы Юрма</w:t>
            </w:r>
          </w:p>
        </w:tc>
      </w:tr>
      <w:tr w:rsidR="00CD0905" w:rsidRPr="005F2A40" w:rsidTr="00EA468E">
        <w:trPr>
          <w:tblCellSpacing w:w="15" w:type="dxa"/>
        </w:trPr>
        <w:tc>
          <w:tcPr>
            <w:tcW w:w="0" w:type="auto"/>
            <w:vAlign w:val="center"/>
            <w:hideMark/>
          </w:tcPr>
          <w:p w:rsidR="00CD0905" w:rsidRPr="005F2A40"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 xml:space="preserve"> </w:t>
            </w:r>
          </w:p>
        </w:tc>
        <w:tc>
          <w:tcPr>
            <w:tcW w:w="0" w:type="auto"/>
            <w:vAlign w:val="center"/>
            <w:hideMark/>
          </w:tcPr>
          <w:p w:rsidR="00CD0905" w:rsidRPr="005F2A40"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Гора Народная (1895 м), самая высокая часть Урала</w:t>
            </w:r>
          </w:p>
        </w:tc>
        <w:tc>
          <w:tcPr>
            <w:tcW w:w="0" w:type="auto"/>
            <w:vAlign w:val="center"/>
            <w:hideMark/>
          </w:tcPr>
          <w:p w:rsidR="00CD0905" w:rsidRPr="005F2A40"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 xml:space="preserve"> </w:t>
            </w:r>
          </w:p>
        </w:tc>
        <w:tc>
          <w:tcPr>
            <w:tcW w:w="0" w:type="auto"/>
            <w:vAlign w:val="center"/>
            <w:hideMark/>
          </w:tcPr>
          <w:p w:rsidR="00CD0905" w:rsidRPr="005F2A40"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Гора Ямантау, самая широкая часть</w:t>
            </w:r>
          </w:p>
        </w:tc>
      </w:tr>
      <w:tr w:rsidR="00CD0905" w:rsidRPr="005F2A40" w:rsidTr="00EA468E">
        <w:trPr>
          <w:tblCellSpacing w:w="15" w:type="dxa"/>
        </w:trPr>
        <w:tc>
          <w:tcPr>
            <w:tcW w:w="0" w:type="auto"/>
            <w:vAlign w:val="center"/>
            <w:hideMark/>
          </w:tcPr>
          <w:p w:rsidR="00CD0905" w:rsidRPr="005F2A40"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 xml:space="preserve"> </w:t>
            </w:r>
          </w:p>
        </w:tc>
        <w:tc>
          <w:tcPr>
            <w:tcW w:w="0" w:type="auto"/>
            <w:vAlign w:val="center"/>
            <w:hideMark/>
          </w:tcPr>
          <w:p w:rsidR="00CD0905" w:rsidRPr="005F2A40"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Дик и суров горный узел, глубокие ущелья, склоны крутые, вершины острые, ледники, каменные поля, курумы</w:t>
            </w:r>
          </w:p>
        </w:tc>
        <w:tc>
          <w:tcPr>
            <w:tcW w:w="0" w:type="auto"/>
            <w:vAlign w:val="center"/>
            <w:hideMark/>
          </w:tcPr>
          <w:p w:rsidR="00CD0905" w:rsidRPr="005F2A40"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Сглаженные хребты, округлые вершины, в Предуралье Кутурская пещера</w:t>
            </w:r>
          </w:p>
        </w:tc>
        <w:tc>
          <w:tcPr>
            <w:tcW w:w="0" w:type="auto"/>
            <w:vAlign w:val="center"/>
            <w:hideMark/>
          </w:tcPr>
          <w:p w:rsidR="00CD0905" w:rsidRPr="005F2A40"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Среднегорье, сглаженные вершины, живописные долины рек, много озер</w:t>
            </w:r>
          </w:p>
        </w:tc>
      </w:tr>
      <w:tr w:rsidR="00CD0905" w:rsidRPr="005F2A40" w:rsidTr="00EA468E">
        <w:trPr>
          <w:tblCellSpacing w:w="15" w:type="dxa"/>
        </w:trPr>
        <w:tc>
          <w:tcPr>
            <w:tcW w:w="0" w:type="auto"/>
            <w:vAlign w:val="center"/>
            <w:hideMark/>
          </w:tcPr>
          <w:p w:rsidR="00CD0905" w:rsidRPr="005F2A40"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 xml:space="preserve"> </w:t>
            </w:r>
          </w:p>
        </w:tc>
        <w:tc>
          <w:tcPr>
            <w:tcW w:w="0" w:type="auto"/>
            <w:vAlign w:val="center"/>
            <w:hideMark/>
          </w:tcPr>
          <w:p w:rsidR="00CD0905" w:rsidRPr="005F2A40"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Снега, гольцы, тундра, лесотундра, северная тайга</w:t>
            </w:r>
          </w:p>
        </w:tc>
        <w:tc>
          <w:tcPr>
            <w:tcW w:w="0" w:type="auto"/>
            <w:vAlign w:val="center"/>
            <w:hideMark/>
          </w:tcPr>
          <w:p w:rsidR="00CD0905" w:rsidRPr="005F2A40"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Темнохвойные леса</w:t>
            </w:r>
          </w:p>
        </w:tc>
        <w:tc>
          <w:tcPr>
            <w:tcW w:w="0" w:type="auto"/>
            <w:vAlign w:val="center"/>
            <w:hideMark/>
          </w:tcPr>
          <w:p w:rsidR="00CD0905" w:rsidRPr="005F2A40"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Тундра, тайга, смешанные и широколиственные леса, лесостепи</w:t>
            </w:r>
          </w:p>
        </w:tc>
      </w:tr>
    </w:tbl>
    <w:p w:rsidR="00CD0905" w:rsidRPr="005F2A40" w:rsidRDefault="00CD0905" w:rsidP="00CD0905">
      <w:pPr>
        <w:spacing w:after="0" w:line="240" w:lineRule="auto"/>
        <w:rPr>
          <w:rFonts w:ascii="Times New Roman" w:eastAsia="Times New Roman" w:hAnsi="Times New Roman" w:cs="Times New Roman"/>
          <w:sz w:val="24"/>
          <w:szCs w:val="24"/>
        </w:rPr>
      </w:pPr>
    </w:p>
    <w:p w:rsidR="00CD0905" w:rsidRPr="005F2A40" w:rsidRDefault="00CD0905" w:rsidP="00CD0905">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 xml:space="preserve"> </w:t>
      </w:r>
    </w:p>
    <w:p w:rsidR="00CD0905" w:rsidRPr="005F2A40" w:rsidRDefault="00CD0905" w:rsidP="00CD0905">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b/>
          <w:sz w:val="24"/>
          <w:szCs w:val="24"/>
        </w:rPr>
        <w:t>Ответ</w:t>
      </w:r>
      <w:r>
        <w:rPr>
          <w:rFonts w:ascii="Times New Roman" w:eastAsia="Times New Roman" w:hAnsi="Times New Roman" w:cs="Times New Roman"/>
          <w:b/>
          <w:sz w:val="24"/>
          <w:szCs w:val="24"/>
        </w:rPr>
        <w:t>:</w:t>
      </w:r>
      <w:r w:rsidRPr="005F2A40">
        <w:rPr>
          <w:rFonts w:ascii="Times New Roman" w:eastAsia="Times New Roman" w:hAnsi="Times New Roman" w:cs="Times New Roman"/>
          <w:b/>
          <w:sz w:val="24"/>
          <w:szCs w:val="24"/>
        </w:rPr>
        <w:t xml:space="preserve"> </w:t>
      </w:r>
      <w:r w:rsidRPr="005F2A40">
        <w:rPr>
          <w:rFonts w:ascii="Times New Roman" w:eastAsia="Times New Roman" w:hAnsi="Times New Roman" w:cs="Times New Roman"/>
          <w:sz w:val="24"/>
          <w:szCs w:val="24"/>
        </w:rPr>
        <w:t>Сравнительная характеристика зон Урала</w:t>
      </w:r>
    </w:p>
    <w:p w:rsidR="00CD0905" w:rsidRPr="005F2A40" w:rsidRDefault="00CD0905" w:rsidP="00CD0905">
      <w:pPr>
        <w:spacing w:after="0" w:line="240" w:lineRule="auto"/>
        <w:rPr>
          <w:rFonts w:ascii="Times New Roman" w:eastAsia="Times New Roman" w:hAnsi="Times New Roman" w:cs="Times New Roman"/>
          <w:sz w:val="24"/>
          <w:szCs w:val="24"/>
        </w:rPr>
      </w:pPr>
    </w:p>
    <w:tbl>
      <w:tblPr>
        <w:tblW w:w="0" w:type="auto"/>
        <w:tblCellSpacing w:w="15" w:type="dxa"/>
        <w:tblCellMar>
          <w:top w:w="15" w:type="dxa"/>
          <w:left w:w="15" w:type="dxa"/>
          <w:bottom w:w="15" w:type="dxa"/>
          <w:right w:w="15" w:type="dxa"/>
        </w:tblCellMar>
        <w:tblLook w:val="04A0"/>
      </w:tblPr>
      <w:tblGrid>
        <w:gridCol w:w="1678"/>
        <w:gridCol w:w="2696"/>
        <w:gridCol w:w="2340"/>
        <w:gridCol w:w="2731"/>
      </w:tblGrid>
      <w:tr w:rsidR="00CD0905" w:rsidRPr="005F2A40" w:rsidTr="00EA468E">
        <w:trPr>
          <w:tblCellSpacing w:w="15" w:type="dxa"/>
        </w:trPr>
        <w:tc>
          <w:tcPr>
            <w:tcW w:w="0" w:type="auto"/>
            <w:vAlign w:val="center"/>
            <w:hideMark/>
          </w:tcPr>
          <w:p w:rsidR="00CD0905" w:rsidRPr="005F2A40"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Черты природы</w:t>
            </w:r>
          </w:p>
        </w:tc>
        <w:tc>
          <w:tcPr>
            <w:tcW w:w="0" w:type="auto"/>
            <w:vAlign w:val="center"/>
            <w:hideMark/>
          </w:tcPr>
          <w:p w:rsidR="00CD0905" w:rsidRPr="005F2A40"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Приполярный Урал</w:t>
            </w:r>
          </w:p>
        </w:tc>
        <w:tc>
          <w:tcPr>
            <w:tcW w:w="0" w:type="auto"/>
            <w:vAlign w:val="center"/>
            <w:hideMark/>
          </w:tcPr>
          <w:p w:rsidR="00CD0905" w:rsidRPr="005F2A40"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Средний Урал</w:t>
            </w:r>
          </w:p>
        </w:tc>
        <w:tc>
          <w:tcPr>
            <w:tcW w:w="0" w:type="auto"/>
            <w:vAlign w:val="center"/>
            <w:hideMark/>
          </w:tcPr>
          <w:p w:rsidR="00CD0905" w:rsidRPr="005F2A40"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Южный Урал</w:t>
            </w:r>
          </w:p>
        </w:tc>
      </w:tr>
      <w:tr w:rsidR="00CD0905" w:rsidRPr="005F2A40" w:rsidTr="00EA468E">
        <w:trPr>
          <w:tblCellSpacing w:w="15" w:type="dxa"/>
        </w:trPr>
        <w:tc>
          <w:tcPr>
            <w:tcW w:w="0" w:type="auto"/>
            <w:vAlign w:val="center"/>
            <w:hideMark/>
          </w:tcPr>
          <w:p w:rsidR="00CD0905" w:rsidRPr="005F2A40"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Расположение на Урале</w:t>
            </w:r>
          </w:p>
        </w:tc>
        <w:tc>
          <w:tcPr>
            <w:tcW w:w="0" w:type="auto"/>
            <w:vAlign w:val="center"/>
            <w:hideMark/>
          </w:tcPr>
          <w:p w:rsidR="00CD0905" w:rsidRPr="005F2A40"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К югу от Полярного до Северного, до горы Тельпосиз</w:t>
            </w:r>
          </w:p>
        </w:tc>
        <w:tc>
          <w:tcPr>
            <w:tcW w:w="0" w:type="auto"/>
            <w:vAlign w:val="center"/>
            <w:hideMark/>
          </w:tcPr>
          <w:p w:rsidR="00CD0905" w:rsidRPr="005F2A40"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Между Северным и Южным, от горы Конжа ковский камень до горы Юрма</w:t>
            </w:r>
          </w:p>
        </w:tc>
        <w:tc>
          <w:tcPr>
            <w:tcW w:w="0" w:type="auto"/>
            <w:vAlign w:val="center"/>
            <w:hideMark/>
          </w:tcPr>
          <w:p w:rsidR="00CD0905" w:rsidRPr="005F2A40"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К югу от горы Юрма</w:t>
            </w:r>
          </w:p>
        </w:tc>
      </w:tr>
      <w:tr w:rsidR="00CD0905" w:rsidRPr="005F2A40" w:rsidTr="00EA468E">
        <w:trPr>
          <w:tblCellSpacing w:w="15" w:type="dxa"/>
        </w:trPr>
        <w:tc>
          <w:tcPr>
            <w:tcW w:w="0" w:type="auto"/>
            <w:vAlign w:val="center"/>
            <w:hideMark/>
          </w:tcPr>
          <w:p w:rsidR="00CD0905" w:rsidRPr="005F2A40"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Высшие вершины</w:t>
            </w:r>
          </w:p>
        </w:tc>
        <w:tc>
          <w:tcPr>
            <w:tcW w:w="0" w:type="auto"/>
            <w:vAlign w:val="center"/>
            <w:hideMark/>
          </w:tcPr>
          <w:p w:rsidR="00CD0905" w:rsidRPr="005F2A40"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Гора Народная (1895 м), самая высокая часть Урала</w:t>
            </w:r>
          </w:p>
        </w:tc>
        <w:tc>
          <w:tcPr>
            <w:tcW w:w="0" w:type="auto"/>
            <w:vAlign w:val="center"/>
            <w:hideMark/>
          </w:tcPr>
          <w:p w:rsidR="00CD0905" w:rsidRPr="005F2A40"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Гора Качканар (878 м), самая низкая часть, наиболее освоенная</w:t>
            </w:r>
          </w:p>
        </w:tc>
        <w:tc>
          <w:tcPr>
            <w:tcW w:w="0" w:type="auto"/>
            <w:vAlign w:val="center"/>
            <w:hideMark/>
          </w:tcPr>
          <w:p w:rsidR="00CD0905" w:rsidRPr="005F2A40"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Гора Ямантау, самая широкая часть</w:t>
            </w:r>
          </w:p>
        </w:tc>
      </w:tr>
      <w:tr w:rsidR="00CD0905" w:rsidRPr="005F2A40" w:rsidTr="00EA468E">
        <w:trPr>
          <w:tblCellSpacing w:w="15" w:type="dxa"/>
        </w:trPr>
        <w:tc>
          <w:tcPr>
            <w:tcW w:w="0" w:type="auto"/>
            <w:vAlign w:val="center"/>
            <w:hideMark/>
          </w:tcPr>
          <w:p w:rsidR="00CD0905" w:rsidRPr="005F2A40"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Общий характер рельефа</w:t>
            </w:r>
          </w:p>
        </w:tc>
        <w:tc>
          <w:tcPr>
            <w:tcW w:w="0" w:type="auto"/>
            <w:vAlign w:val="center"/>
            <w:hideMark/>
          </w:tcPr>
          <w:p w:rsidR="00CD0905" w:rsidRPr="005F2A40"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Дик и суров горный узел, глубокие ущелья, склоны крутые, вершины острые, ледники, каменные поля, курумы</w:t>
            </w:r>
          </w:p>
        </w:tc>
        <w:tc>
          <w:tcPr>
            <w:tcW w:w="0" w:type="auto"/>
            <w:vAlign w:val="center"/>
            <w:hideMark/>
          </w:tcPr>
          <w:p w:rsidR="00CD0905" w:rsidRPr="005F2A40"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Сглаженные хребты, округлые вершины, в Предуралье Кутурская пещера</w:t>
            </w:r>
          </w:p>
        </w:tc>
        <w:tc>
          <w:tcPr>
            <w:tcW w:w="0" w:type="auto"/>
            <w:vAlign w:val="center"/>
            <w:hideMark/>
          </w:tcPr>
          <w:p w:rsidR="00CD0905" w:rsidRPr="005F2A40"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Среднегорье, сглаженные вершины, живописные долины рек, много озер</w:t>
            </w:r>
          </w:p>
        </w:tc>
      </w:tr>
      <w:tr w:rsidR="00CD0905" w:rsidRPr="005F2A40" w:rsidTr="00EA468E">
        <w:trPr>
          <w:tblCellSpacing w:w="15" w:type="dxa"/>
        </w:trPr>
        <w:tc>
          <w:tcPr>
            <w:tcW w:w="0" w:type="auto"/>
            <w:vAlign w:val="center"/>
            <w:hideMark/>
          </w:tcPr>
          <w:p w:rsidR="00CD0905" w:rsidRPr="005F2A40"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Высотная поясность</w:t>
            </w:r>
          </w:p>
        </w:tc>
        <w:tc>
          <w:tcPr>
            <w:tcW w:w="0" w:type="auto"/>
            <w:vAlign w:val="center"/>
            <w:hideMark/>
          </w:tcPr>
          <w:p w:rsidR="00CD0905" w:rsidRPr="005F2A40"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Снега, гольцы, тундра, лесотундра, северная тайга</w:t>
            </w:r>
          </w:p>
        </w:tc>
        <w:tc>
          <w:tcPr>
            <w:tcW w:w="0" w:type="auto"/>
            <w:vAlign w:val="center"/>
            <w:hideMark/>
          </w:tcPr>
          <w:p w:rsidR="00CD0905" w:rsidRPr="005F2A40"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Темнохвойные леса</w:t>
            </w:r>
          </w:p>
        </w:tc>
        <w:tc>
          <w:tcPr>
            <w:tcW w:w="0" w:type="auto"/>
            <w:vAlign w:val="center"/>
            <w:hideMark/>
          </w:tcPr>
          <w:p w:rsidR="00CD0905" w:rsidRPr="005F2A40"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5F2A40">
              <w:rPr>
                <w:rFonts w:ascii="Times New Roman" w:eastAsia="Times New Roman" w:hAnsi="Times New Roman" w:cs="Times New Roman"/>
                <w:sz w:val="24"/>
                <w:szCs w:val="24"/>
              </w:rPr>
              <w:t>Тундра, тайга, смешанные и широколиственные леса, лесостепи</w:t>
            </w:r>
          </w:p>
        </w:tc>
      </w:tr>
    </w:tbl>
    <w:p w:rsidR="00CD0905" w:rsidRPr="005F2A40" w:rsidRDefault="00CD0905" w:rsidP="00CD0905">
      <w:pPr>
        <w:spacing w:after="0" w:line="240" w:lineRule="auto"/>
        <w:rPr>
          <w:rFonts w:ascii="Times New Roman" w:eastAsia="Times New Roman" w:hAnsi="Times New Roman" w:cs="Times New Roman"/>
          <w:sz w:val="24"/>
          <w:szCs w:val="24"/>
        </w:rPr>
      </w:pPr>
    </w:p>
    <w:p w:rsidR="00CD0905" w:rsidRDefault="00CD0905" w:rsidP="00CD0905">
      <w:pPr>
        <w:spacing w:before="100" w:beforeAutospacing="1" w:after="100" w:afterAutospacing="1" w:line="240" w:lineRule="auto"/>
        <w:rPr>
          <w:rFonts w:ascii="Times New Roman" w:eastAsia="Times New Roman" w:hAnsi="Times New Roman" w:cs="Times New Roman"/>
          <w:sz w:val="24"/>
          <w:szCs w:val="24"/>
        </w:rPr>
      </w:pPr>
    </w:p>
    <w:p w:rsidR="00CD0905" w:rsidRPr="00CD0905" w:rsidRDefault="00CD0905" w:rsidP="00CD0905">
      <w:pPr>
        <w:spacing w:before="100" w:beforeAutospacing="1" w:after="100" w:afterAutospacing="1" w:line="240" w:lineRule="auto"/>
        <w:jc w:val="right"/>
        <w:rPr>
          <w:rFonts w:ascii="Times New Roman" w:eastAsia="Times New Roman" w:hAnsi="Times New Roman" w:cs="Times New Roman"/>
          <w:b/>
          <w:sz w:val="24"/>
          <w:szCs w:val="24"/>
        </w:rPr>
      </w:pPr>
      <w:r w:rsidRPr="005F2A40">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rPr>
        <w:t>Приложение 3.3</w:t>
      </w:r>
    </w:p>
    <w:p w:rsidR="00CD0905" w:rsidRPr="009D5AA6" w:rsidRDefault="00CD0905" w:rsidP="00CD0905">
      <w:pPr>
        <w:jc w:val="right"/>
        <w:rPr>
          <w:rFonts w:ascii="Times New Roman" w:hAnsi="Times New Roman" w:cs="Times New Roman"/>
          <w:b/>
          <w:sz w:val="24"/>
          <w:szCs w:val="24"/>
        </w:rPr>
      </w:pPr>
    </w:p>
    <w:tbl>
      <w:tblPr>
        <w:tblW w:w="5000" w:type="pct"/>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3353"/>
        <w:gridCol w:w="6032"/>
      </w:tblGrid>
      <w:tr w:rsidR="00CD0905" w:rsidRPr="009D5AA6" w:rsidTr="00EA468E">
        <w:tc>
          <w:tcPr>
            <w:tcW w:w="0" w:type="auto"/>
            <w:tcBorders>
              <w:top w:val="outset" w:sz="6" w:space="0" w:color="auto"/>
              <w:left w:val="outset" w:sz="6" w:space="0" w:color="auto"/>
              <w:bottom w:val="outset" w:sz="6" w:space="0" w:color="auto"/>
              <w:right w:val="outset" w:sz="6" w:space="0" w:color="auto"/>
            </w:tcBorders>
            <w:vAlign w:val="center"/>
            <w:hideMark/>
          </w:tcPr>
          <w:p w:rsidR="00CD0905" w:rsidRPr="009D5AA6"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9D5AA6">
              <w:rPr>
                <w:rFonts w:ascii="Times New Roman" w:eastAsia="Times New Roman" w:hAnsi="Times New Roman" w:cs="Times New Roman"/>
                <w:sz w:val="24"/>
                <w:szCs w:val="24"/>
              </w:rPr>
              <w:t>«Тонкие» вопросы</w:t>
            </w:r>
          </w:p>
        </w:tc>
        <w:tc>
          <w:tcPr>
            <w:tcW w:w="0" w:type="auto"/>
            <w:tcBorders>
              <w:top w:val="outset" w:sz="6" w:space="0" w:color="auto"/>
              <w:left w:val="outset" w:sz="6" w:space="0" w:color="auto"/>
              <w:bottom w:val="outset" w:sz="6" w:space="0" w:color="auto"/>
              <w:right w:val="outset" w:sz="6" w:space="0" w:color="auto"/>
            </w:tcBorders>
            <w:vAlign w:val="center"/>
            <w:hideMark/>
          </w:tcPr>
          <w:p w:rsidR="00CD0905" w:rsidRPr="009D5AA6"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9D5AA6">
              <w:rPr>
                <w:rFonts w:ascii="Times New Roman" w:eastAsia="Times New Roman" w:hAnsi="Times New Roman" w:cs="Times New Roman"/>
                <w:sz w:val="24"/>
                <w:szCs w:val="24"/>
              </w:rPr>
              <w:t>«Толстые» вопросы</w:t>
            </w:r>
          </w:p>
        </w:tc>
      </w:tr>
      <w:tr w:rsidR="00CD0905" w:rsidRPr="009D5AA6" w:rsidTr="00EA468E">
        <w:tc>
          <w:tcPr>
            <w:tcW w:w="0" w:type="auto"/>
            <w:tcBorders>
              <w:top w:val="outset" w:sz="6" w:space="0" w:color="auto"/>
              <w:left w:val="outset" w:sz="6" w:space="0" w:color="auto"/>
              <w:bottom w:val="outset" w:sz="6" w:space="0" w:color="auto"/>
              <w:right w:val="outset" w:sz="6" w:space="0" w:color="auto"/>
            </w:tcBorders>
            <w:vAlign w:val="center"/>
            <w:hideMark/>
          </w:tcPr>
          <w:p w:rsidR="00CD0905" w:rsidRPr="009D5AA6"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9D5AA6">
              <w:rPr>
                <w:rFonts w:ascii="Times New Roman" w:eastAsia="Times New Roman" w:hAnsi="Times New Roman" w:cs="Times New Roman"/>
                <w:sz w:val="24"/>
                <w:szCs w:val="24"/>
              </w:rPr>
              <w:t>Кто?</w:t>
            </w:r>
          </w:p>
          <w:p w:rsidR="00CD0905" w:rsidRPr="009D5AA6"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9D5AA6">
              <w:rPr>
                <w:rFonts w:ascii="Times New Roman" w:eastAsia="Times New Roman" w:hAnsi="Times New Roman" w:cs="Times New Roman"/>
                <w:sz w:val="24"/>
                <w:szCs w:val="24"/>
              </w:rPr>
              <w:t>Что?</w:t>
            </w:r>
          </w:p>
          <w:p w:rsidR="00CD0905" w:rsidRPr="009D5AA6"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9D5AA6">
              <w:rPr>
                <w:rFonts w:ascii="Times New Roman" w:eastAsia="Times New Roman" w:hAnsi="Times New Roman" w:cs="Times New Roman"/>
                <w:sz w:val="24"/>
                <w:szCs w:val="24"/>
              </w:rPr>
              <w:t>Когда?</w:t>
            </w:r>
          </w:p>
          <w:p w:rsidR="00CD0905" w:rsidRPr="009D5AA6"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9D5AA6">
              <w:rPr>
                <w:rFonts w:ascii="Times New Roman" w:eastAsia="Times New Roman" w:hAnsi="Times New Roman" w:cs="Times New Roman"/>
                <w:sz w:val="24"/>
                <w:szCs w:val="24"/>
              </w:rPr>
              <w:t>Может…?</w:t>
            </w:r>
          </w:p>
          <w:p w:rsidR="00CD0905" w:rsidRPr="009D5AA6"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9D5AA6">
              <w:rPr>
                <w:rFonts w:ascii="Times New Roman" w:eastAsia="Times New Roman" w:hAnsi="Times New Roman" w:cs="Times New Roman"/>
                <w:sz w:val="24"/>
                <w:szCs w:val="24"/>
              </w:rPr>
              <w:t>Будет…?</w:t>
            </w:r>
          </w:p>
          <w:p w:rsidR="00CD0905" w:rsidRPr="009D5AA6"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9D5AA6">
              <w:rPr>
                <w:rFonts w:ascii="Times New Roman" w:eastAsia="Times New Roman" w:hAnsi="Times New Roman" w:cs="Times New Roman"/>
                <w:sz w:val="24"/>
                <w:szCs w:val="24"/>
              </w:rPr>
              <w:t>Мог ли…?</w:t>
            </w:r>
          </w:p>
          <w:p w:rsidR="00CD0905" w:rsidRPr="009D5AA6"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9D5AA6">
              <w:rPr>
                <w:rFonts w:ascii="Times New Roman" w:eastAsia="Times New Roman" w:hAnsi="Times New Roman" w:cs="Times New Roman"/>
                <w:sz w:val="24"/>
                <w:szCs w:val="24"/>
              </w:rPr>
              <w:t>Как звать…?</w:t>
            </w:r>
          </w:p>
          <w:p w:rsidR="00CD0905" w:rsidRPr="009D5AA6"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9D5AA6">
              <w:rPr>
                <w:rFonts w:ascii="Times New Roman" w:eastAsia="Times New Roman" w:hAnsi="Times New Roman" w:cs="Times New Roman"/>
                <w:sz w:val="24"/>
                <w:szCs w:val="24"/>
              </w:rPr>
              <w:t>Было ли…?</w:t>
            </w:r>
          </w:p>
          <w:p w:rsidR="00CD0905" w:rsidRPr="009D5AA6"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9D5AA6">
              <w:rPr>
                <w:rFonts w:ascii="Times New Roman" w:eastAsia="Times New Roman" w:hAnsi="Times New Roman" w:cs="Times New Roman"/>
                <w:sz w:val="24"/>
                <w:szCs w:val="24"/>
              </w:rPr>
              <w:t>Согласны ли вы…?</w:t>
            </w:r>
          </w:p>
          <w:p w:rsidR="00CD0905" w:rsidRPr="009D5AA6"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9D5AA6">
              <w:rPr>
                <w:rFonts w:ascii="Times New Roman" w:eastAsia="Times New Roman" w:hAnsi="Times New Roman" w:cs="Times New Roman"/>
                <w:sz w:val="24"/>
                <w:szCs w:val="24"/>
              </w:rPr>
              <w:t>Верно ли?</w:t>
            </w:r>
          </w:p>
          <w:p w:rsidR="00CD0905" w:rsidRPr="009D5AA6"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9D5AA6">
              <w:rPr>
                <w:rFonts w:ascii="Times New Roman" w:eastAsia="Times New Roman" w:hAnsi="Times New Roman" w:cs="Times New Roman"/>
                <w:sz w:val="24"/>
                <w:szCs w:val="24"/>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CD0905" w:rsidRPr="009D5AA6"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9D5AA6">
              <w:rPr>
                <w:rFonts w:ascii="Times New Roman" w:eastAsia="Times New Roman" w:hAnsi="Times New Roman" w:cs="Times New Roman"/>
                <w:sz w:val="24"/>
                <w:szCs w:val="24"/>
              </w:rPr>
              <w:t>Дайте три объяснения, почему… ?</w:t>
            </w:r>
          </w:p>
          <w:p w:rsidR="00CD0905" w:rsidRPr="009D5AA6"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9D5AA6">
              <w:rPr>
                <w:rFonts w:ascii="Times New Roman" w:eastAsia="Times New Roman" w:hAnsi="Times New Roman" w:cs="Times New Roman"/>
                <w:sz w:val="24"/>
                <w:szCs w:val="24"/>
              </w:rPr>
              <w:t>Объясните, почему… ?</w:t>
            </w:r>
          </w:p>
          <w:p w:rsidR="00CD0905" w:rsidRPr="009D5AA6"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9D5AA6">
              <w:rPr>
                <w:rFonts w:ascii="Times New Roman" w:eastAsia="Times New Roman" w:hAnsi="Times New Roman" w:cs="Times New Roman"/>
                <w:sz w:val="24"/>
                <w:szCs w:val="24"/>
              </w:rPr>
              <w:t>Почему вы думаете… ?</w:t>
            </w:r>
          </w:p>
          <w:p w:rsidR="00CD0905" w:rsidRPr="009D5AA6"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9D5AA6">
              <w:rPr>
                <w:rFonts w:ascii="Times New Roman" w:eastAsia="Times New Roman" w:hAnsi="Times New Roman" w:cs="Times New Roman"/>
                <w:sz w:val="24"/>
                <w:szCs w:val="24"/>
              </w:rPr>
              <w:t>Почему вы считаете… ?</w:t>
            </w:r>
          </w:p>
          <w:p w:rsidR="00CD0905" w:rsidRPr="009D5AA6"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9D5AA6">
              <w:rPr>
                <w:rFonts w:ascii="Times New Roman" w:eastAsia="Times New Roman" w:hAnsi="Times New Roman" w:cs="Times New Roman"/>
                <w:sz w:val="24"/>
                <w:szCs w:val="24"/>
              </w:rPr>
              <w:t>В чём различие… ?</w:t>
            </w:r>
          </w:p>
          <w:p w:rsidR="00CD0905" w:rsidRPr="009D5AA6"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9D5AA6">
              <w:rPr>
                <w:rFonts w:ascii="Times New Roman" w:eastAsia="Times New Roman" w:hAnsi="Times New Roman" w:cs="Times New Roman"/>
                <w:sz w:val="24"/>
                <w:szCs w:val="24"/>
              </w:rPr>
              <w:t>Предположите, что будет, если… ?</w:t>
            </w:r>
          </w:p>
          <w:p w:rsidR="00CD0905" w:rsidRPr="009D5AA6"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9D5AA6">
              <w:rPr>
                <w:rFonts w:ascii="Times New Roman" w:eastAsia="Times New Roman" w:hAnsi="Times New Roman" w:cs="Times New Roman"/>
                <w:sz w:val="24"/>
                <w:szCs w:val="24"/>
              </w:rPr>
              <w:t>Что, если… ?</w:t>
            </w:r>
          </w:p>
          <w:p w:rsidR="00CD0905" w:rsidRPr="009D5AA6"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9D5AA6">
              <w:rPr>
                <w:rFonts w:ascii="Times New Roman" w:eastAsia="Times New Roman" w:hAnsi="Times New Roman" w:cs="Times New Roman"/>
                <w:sz w:val="24"/>
                <w:szCs w:val="24"/>
              </w:rPr>
              <w:t>Может… ?</w:t>
            </w:r>
          </w:p>
          <w:p w:rsidR="00CD0905" w:rsidRPr="009D5AA6"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9D5AA6">
              <w:rPr>
                <w:rFonts w:ascii="Times New Roman" w:eastAsia="Times New Roman" w:hAnsi="Times New Roman" w:cs="Times New Roman"/>
                <w:sz w:val="24"/>
                <w:szCs w:val="24"/>
              </w:rPr>
              <w:t>Будет… ?</w:t>
            </w:r>
          </w:p>
          <w:p w:rsidR="00CD0905" w:rsidRPr="009D5AA6"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9D5AA6">
              <w:rPr>
                <w:rFonts w:ascii="Times New Roman" w:eastAsia="Times New Roman" w:hAnsi="Times New Roman" w:cs="Times New Roman"/>
                <w:sz w:val="24"/>
                <w:szCs w:val="24"/>
              </w:rPr>
              <w:t>Мог ли… ?</w:t>
            </w:r>
          </w:p>
          <w:p w:rsidR="00CD0905" w:rsidRPr="009D5AA6"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9D5AA6">
              <w:rPr>
                <w:rFonts w:ascii="Times New Roman" w:eastAsia="Times New Roman" w:hAnsi="Times New Roman" w:cs="Times New Roman"/>
                <w:sz w:val="24"/>
                <w:szCs w:val="24"/>
              </w:rPr>
              <w:t>Согласны ли вы… ?</w:t>
            </w:r>
          </w:p>
          <w:p w:rsidR="00CD0905" w:rsidRPr="009D5AA6"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9D5AA6">
              <w:rPr>
                <w:rFonts w:ascii="Times New Roman" w:eastAsia="Times New Roman" w:hAnsi="Times New Roman" w:cs="Times New Roman"/>
                <w:sz w:val="24"/>
                <w:szCs w:val="24"/>
              </w:rPr>
              <w:t>Верно ли… ?</w:t>
            </w:r>
          </w:p>
          <w:p w:rsidR="00CD0905" w:rsidRPr="009D5AA6" w:rsidRDefault="00CD0905" w:rsidP="00EA468E">
            <w:pPr>
              <w:spacing w:before="100" w:beforeAutospacing="1" w:after="100" w:afterAutospacing="1" w:line="240" w:lineRule="auto"/>
              <w:rPr>
                <w:rFonts w:ascii="Times New Roman" w:eastAsia="Times New Roman" w:hAnsi="Times New Roman" w:cs="Times New Roman"/>
                <w:sz w:val="24"/>
                <w:szCs w:val="24"/>
              </w:rPr>
            </w:pPr>
            <w:r w:rsidRPr="009D5AA6">
              <w:rPr>
                <w:rFonts w:ascii="Times New Roman" w:eastAsia="Times New Roman" w:hAnsi="Times New Roman" w:cs="Times New Roman"/>
                <w:sz w:val="24"/>
                <w:szCs w:val="24"/>
              </w:rPr>
              <w:t> </w:t>
            </w:r>
          </w:p>
        </w:tc>
      </w:tr>
    </w:tbl>
    <w:p w:rsidR="00CD0905" w:rsidRPr="009D5AA6" w:rsidRDefault="00CD0905" w:rsidP="00CD0905">
      <w:pPr>
        <w:jc w:val="center"/>
        <w:rPr>
          <w:rFonts w:ascii="Times New Roman" w:hAnsi="Times New Roman" w:cs="Times New Roman"/>
          <w:b/>
          <w:sz w:val="24"/>
          <w:szCs w:val="24"/>
        </w:rPr>
      </w:pPr>
    </w:p>
    <w:p w:rsidR="00CD0905" w:rsidRPr="003201B0" w:rsidRDefault="00CD0905" w:rsidP="00CD0905">
      <w:pPr>
        <w:jc w:val="both"/>
        <w:rPr>
          <w:rFonts w:ascii="Times New Roman" w:hAnsi="Times New Roman" w:cs="Times New Roman"/>
          <w:sz w:val="24"/>
          <w:szCs w:val="24"/>
        </w:rPr>
      </w:pPr>
      <w:r w:rsidRPr="003201B0">
        <w:rPr>
          <w:rFonts w:ascii="Times New Roman" w:hAnsi="Times New Roman" w:cs="Times New Roman"/>
          <w:sz w:val="24"/>
          <w:szCs w:val="24"/>
        </w:rPr>
        <w:t xml:space="preserve">Д.Н.Мамин-Сибиряк </w:t>
      </w:r>
    </w:p>
    <w:p w:rsidR="00CD0905" w:rsidRPr="003201B0" w:rsidRDefault="00CD0905" w:rsidP="00CD0905">
      <w:pPr>
        <w:jc w:val="center"/>
        <w:rPr>
          <w:rFonts w:ascii="Times New Roman" w:hAnsi="Times New Roman" w:cs="Times New Roman"/>
          <w:sz w:val="24"/>
          <w:szCs w:val="24"/>
        </w:rPr>
      </w:pPr>
      <w:r w:rsidRPr="003201B0">
        <w:rPr>
          <w:rFonts w:ascii="Times New Roman" w:hAnsi="Times New Roman" w:cs="Times New Roman"/>
          <w:sz w:val="24"/>
          <w:szCs w:val="24"/>
        </w:rPr>
        <w:t>Рассказ «Зелёные горы»</w:t>
      </w:r>
    </w:p>
    <w:p w:rsidR="00CD0905" w:rsidRPr="003201B0" w:rsidRDefault="00CD0905" w:rsidP="00CD0905">
      <w:pPr>
        <w:jc w:val="both"/>
        <w:rPr>
          <w:rFonts w:ascii="Times New Roman" w:hAnsi="Times New Roman" w:cs="Times New Roman"/>
          <w:sz w:val="24"/>
          <w:szCs w:val="24"/>
        </w:rPr>
      </w:pPr>
      <w:r w:rsidRPr="003201B0">
        <w:rPr>
          <w:rFonts w:ascii="Times New Roman" w:hAnsi="Times New Roman" w:cs="Times New Roman"/>
          <w:sz w:val="24"/>
          <w:szCs w:val="24"/>
        </w:rPr>
        <w:t xml:space="preserve">    С промыслов наша дорога шла влево, круто забирая в гору. Это быль чудный подъем. Извилистая горная тропинка шла зеленым коридором в гуще березняков и осинников. Особенно хороши были последние со своими матово-серыми стволами и трепещущей листовой, к которой точно сыпалась солнечная пыль. По густой, сочной, зеленой траве так красиво бродят жирные солнечные расплывающиеся пятна. Пахнет горьковатым ароматом осиновых губок, обдает каким-то влажным теплом; где-то немолчно долбит пестрый дятел, неистово вскрикивает черная роньжа, мелькает шустрая белка. По-моему, нет красивее леса, как сплошной старый осинник. По крайней мере, мне не случалось видать ничего красивее. Дубовые и липовые рощи не могут идти в сравнение. Впрочем, может быть, сказывается свой уральский патриотизм или то, что тогда я смотрел на все молодыми глазами. Подъем вытягивался верст в пять, и идти с ружьем в жаркий день — </w:t>
      </w:r>
      <w:r w:rsidRPr="003201B0">
        <w:rPr>
          <w:rFonts w:ascii="Times New Roman" w:hAnsi="Times New Roman" w:cs="Times New Roman"/>
          <w:sz w:val="24"/>
          <w:szCs w:val="24"/>
        </w:rPr>
        <w:lastRenderedPageBreak/>
        <w:t xml:space="preserve">труд нелегкий. В сплошном лесу и охота плохая, потому что дичь держится на ягодниках, а рано утром и вечером держится около лесных троп и дорожек. </w:t>
      </w:r>
      <w:hyperlink r:id="rId14" w:history="1"/>
      <w:r w:rsidRPr="003201B0">
        <w:rPr>
          <w:rFonts w:ascii="Times New Roman" w:hAnsi="Times New Roman" w:cs="Times New Roman"/>
          <w:sz w:val="24"/>
          <w:szCs w:val="24"/>
        </w:rPr>
        <w:t xml:space="preserve"> ……………</w:t>
      </w:r>
    </w:p>
    <w:p w:rsidR="00CD0905" w:rsidRPr="003201B0" w:rsidRDefault="00CD0905" w:rsidP="00CD0905">
      <w:pPr>
        <w:jc w:val="both"/>
        <w:rPr>
          <w:rFonts w:ascii="Times New Roman" w:hAnsi="Times New Roman" w:cs="Times New Roman"/>
          <w:sz w:val="24"/>
          <w:szCs w:val="24"/>
        </w:rPr>
      </w:pPr>
      <w:r w:rsidRPr="003201B0">
        <w:rPr>
          <w:rFonts w:ascii="Times New Roman" w:hAnsi="Times New Roman" w:cs="Times New Roman"/>
          <w:sz w:val="24"/>
          <w:szCs w:val="24"/>
        </w:rPr>
        <w:t xml:space="preserve">    Сама по себе Осиновая гора не отличалась ни высотой, ни красотой, а походила на громадную ковригу хлеба. Николай Матвеич предпочитал ее всем другим горам, благодаря своему покосу и зимней охоте на оленей. Мы предпочитали уходить на охоту под Кирюшкин пригорок, стоявший рядом. Он состоял из утесистого шихана (шиханом на Урале называют скалы на вершинах гор), от которого во все стороны спускались каменные россыпи. Около этих россыпей почти всегда растет малина, и птица любит держаться около этой ягоды. Но мы прежде всего забирались на самую вершину шихана, чтобы отсюда досыта налюбоваться широкой горной панорамой. Мы просиживали целые часы, любуясь зеленым морем родных гор, исчерченных бойкими горными ручками по всем направлениям и только кой-где тронутым человеческим жильем. Вдали виднелся наш родной завод Висим с его двумя прудами, ближе пряталась за горой деревушка Захарова, потом платиновые промыслы, и только. В поле нашего зрения находился Черноисточинский громадный пруд-озеро, но он заслонялся каменной глыбой Белой горы. </w:t>
      </w:r>
    </w:p>
    <w:p w:rsidR="00CD0905" w:rsidRPr="003201B0" w:rsidRDefault="00CD0905" w:rsidP="00CD0905">
      <w:pPr>
        <w:jc w:val="both"/>
        <w:rPr>
          <w:rFonts w:ascii="Times New Roman" w:hAnsi="Times New Roman" w:cs="Times New Roman"/>
          <w:sz w:val="24"/>
          <w:szCs w:val="24"/>
        </w:rPr>
      </w:pPr>
      <w:r w:rsidRPr="003201B0">
        <w:rPr>
          <w:rFonts w:ascii="Times New Roman" w:hAnsi="Times New Roman" w:cs="Times New Roman"/>
          <w:sz w:val="24"/>
          <w:szCs w:val="24"/>
        </w:rPr>
        <w:t xml:space="preserve">     </w:t>
      </w:r>
      <w:r w:rsidRPr="003201B0">
        <w:rPr>
          <w:rFonts w:ascii="Times New Roman" w:hAnsi="Times New Roman" w:cs="Times New Roman"/>
          <w:b/>
          <w:sz w:val="24"/>
          <w:szCs w:val="24"/>
        </w:rPr>
        <w:t xml:space="preserve">  </w:t>
      </w:r>
      <w:r w:rsidRPr="003201B0">
        <w:rPr>
          <w:rFonts w:ascii="Times New Roman" w:hAnsi="Times New Roman" w:cs="Times New Roman"/>
          <w:sz w:val="24"/>
          <w:szCs w:val="24"/>
        </w:rPr>
        <w:t>Жизнь природы, в совокупности всех ее проявлений, в глазах Николая Матвеича была проникнута неиссякаемой красотой. И любой камень, и каждая травка, и маленький горный ключик, и каждое дерево, все красиво по-своему. Какими красивыми лишайниками точно обтянуты камни в горах? А мхи, папоротники, цветы, что может быть красивее? Перемены погоды по временам года не хороши только в селении, а в лесу все и хорошо, и красиво, и полезно. И дождь, и снег, и солнце, и ветер, и холод, все работает свою указанную работу. Осенние ночи и осенние ливни не хороши только в селениях, а в лесу и в них есть своя прелесть, и своя глубокая поэзия. Но больше всего Николай Матвеич любил суровую скверную зиму, когда вся природа засыпала в таком красиво-торжественном покое. Кажется, все замерло, погибло, исчезло, а между тем где-то там, под саженным слоем снега, таится и теплится жизнь, которая проснется с первым весенним лучом солнца. Горная текучая вода, разносившая кругом жизнь и движение, приводила Николая Матвеича в какое-то сладостное умиление. — Это уже вековечная работница, — объяснял он. — Она и палый осенний лист стащит, и корешки у травки обмоет, и песок снесет вниз, и зернышки рассадит… Ведь и травка ходит: то вода снесет, то ветром перекинет зернышко. В горах встречается много бродячих растений, которые точно сознательно идут в известном направлении, делая по дороге остановки для отдыха. Конечно, для таких передвижений нужны десятки и сотни лет.</w:t>
      </w:r>
      <w:bookmarkStart w:id="0" w:name="_GoBack"/>
      <w:bookmarkEnd w:id="0"/>
    </w:p>
    <w:p w:rsidR="00CD0905" w:rsidRPr="003201B0" w:rsidRDefault="00CD0905" w:rsidP="00CD0905">
      <w:pPr>
        <w:jc w:val="both"/>
        <w:rPr>
          <w:rFonts w:ascii="Times New Roman" w:hAnsi="Times New Roman" w:cs="Times New Roman"/>
          <w:sz w:val="24"/>
          <w:szCs w:val="24"/>
        </w:rPr>
      </w:pPr>
    </w:p>
    <w:p w:rsidR="00CD0905" w:rsidRPr="008708C8" w:rsidRDefault="00CD0905" w:rsidP="00CD0905">
      <w:pPr>
        <w:jc w:val="both"/>
        <w:rPr>
          <w:rFonts w:ascii="Times New Roman" w:hAnsi="Times New Roman" w:cs="Times New Roman"/>
          <w:sz w:val="24"/>
          <w:szCs w:val="24"/>
        </w:rPr>
      </w:pPr>
      <w:r w:rsidRPr="008708C8">
        <w:rPr>
          <w:rFonts w:ascii="Times New Roman" w:hAnsi="Times New Roman" w:cs="Times New Roman"/>
          <w:sz w:val="24"/>
          <w:szCs w:val="24"/>
        </w:rPr>
        <w:t xml:space="preserve">     Д.Н.мамин – Сибиряк </w:t>
      </w:r>
    </w:p>
    <w:p w:rsidR="00CD0905" w:rsidRPr="008708C8" w:rsidRDefault="00CD0905" w:rsidP="00CD0905">
      <w:pPr>
        <w:jc w:val="center"/>
        <w:rPr>
          <w:rFonts w:ascii="Times New Roman" w:hAnsi="Times New Roman" w:cs="Times New Roman"/>
          <w:sz w:val="24"/>
          <w:szCs w:val="24"/>
        </w:rPr>
      </w:pPr>
      <w:r w:rsidRPr="008708C8">
        <w:rPr>
          <w:rFonts w:ascii="Times New Roman" w:hAnsi="Times New Roman" w:cs="Times New Roman"/>
          <w:sz w:val="24"/>
          <w:szCs w:val="24"/>
        </w:rPr>
        <w:t>Рассказ «Малиновые горы»</w:t>
      </w:r>
    </w:p>
    <w:p w:rsidR="00CD0905" w:rsidRPr="008708C8" w:rsidRDefault="00CD0905" w:rsidP="00CD0905">
      <w:pPr>
        <w:jc w:val="both"/>
        <w:rPr>
          <w:rFonts w:ascii="Times New Roman" w:hAnsi="Times New Roman" w:cs="Times New Roman"/>
          <w:sz w:val="24"/>
          <w:szCs w:val="24"/>
        </w:rPr>
      </w:pPr>
      <w:r w:rsidRPr="008708C8">
        <w:rPr>
          <w:rFonts w:ascii="Times New Roman" w:hAnsi="Times New Roman" w:cs="Times New Roman"/>
          <w:sz w:val="24"/>
          <w:szCs w:val="24"/>
        </w:rPr>
        <w:t xml:space="preserve">     Малиновые горы — один из лучших уголков среднего Урала. Особенной высотой они не отличались, но это не мешало им составлять центр громадного горного узла. Старинное башкирское название этих гор как-то потерялось, а нынешнее они получили благодаря тому, что по увалам и россыпям [Увал — небольшие горки; россыпь — гряды камней, которые тянутся от горных вершин.] росла в особенном изобилии малина. И какая малина </w:t>
      </w:r>
      <w:r w:rsidRPr="008708C8">
        <w:rPr>
          <w:rFonts w:ascii="Times New Roman" w:hAnsi="Times New Roman" w:cs="Times New Roman"/>
          <w:sz w:val="24"/>
          <w:szCs w:val="24"/>
        </w:rPr>
        <w:lastRenderedPageBreak/>
        <w:t>— сравнить нельзя с лесной. Правда, что она была мельче лесной, но, вызревая на солнце, эта горная малина приобретала особенный вкус. Рассказывают, что в большом количестве она может даже опьянить.</w:t>
      </w:r>
    </w:p>
    <w:p w:rsidR="00CD0905" w:rsidRPr="008708C8" w:rsidRDefault="00CD0905" w:rsidP="00CD0905">
      <w:pPr>
        <w:jc w:val="both"/>
        <w:rPr>
          <w:rFonts w:ascii="Times New Roman" w:hAnsi="Times New Roman" w:cs="Times New Roman"/>
          <w:sz w:val="24"/>
          <w:szCs w:val="24"/>
        </w:rPr>
      </w:pPr>
      <w:r w:rsidRPr="008708C8">
        <w:rPr>
          <w:rFonts w:ascii="Times New Roman" w:hAnsi="Times New Roman" w:cs="Times New Roman"/>
          <w:sz w:val="24"/>
          <w:szCs w:val="24"/>
        </w:rPr>
        <w:t xml:space="preserve">   С шихана [Шихан — скалистый гребень, которым заканчивается вершина горы.] главной Малиновой горы открывался единственный в своем роде вид. Одних горных озер можно было насчитать до сотни, что придавало картине совершенно особенный характер, точно горами было прикрыто какое-то подземное море. Эти озера уходили далеко в благословенную башкирскую степь, где принимали уже совсем другую форму, — горные озера отличаются своей глубиной, красиво разорванной береговой линией, массой островов, прозрачной водой и тем, наконец, что почти все соединены между собой протоками, составляя, таким образом, один громадный резервуар, из которого брали воду уходившие в степь реки; степные озера, наоборот, имеют в большинстве случаев овальную форму, мелки, вода в них буроватая, между собой они не соединены и никаких истоков не дают, за очень редкими исключениями. Вообще цепь горных озер составляет главную красоту восточного склона Урала, являясь в то же время неистощимым запасом живой силы.</w:t>
      </w:r>
    </w:p>
    <w:p w:rsidR="00CD0905" w:rsidRPr="008708C8" w:rsidRDefault="00CD0905" w:rsidP="00CD0905">
      <w:pPr>
        <w:jc w:val="both"/>
        <w:rPr>
          <w:rFonts w:ascii="Times New Roman" w:hAnsi="Times New Roman" w:cs="Times New Roman"/>
          <w:sz w:val="24"/>
          <w:szCs w:val="24"/>
        </w:rPr>
      </w:pPr>
      <w:r w:rsidRPr="008708C8">
        <w:rPr>
          <w:rFonts w:ascii="Times New Roman" w:hAnsi="Times New Roman" w:cs="Times New Roman"/>
          <w:sz w:val="24"/>
          <w:szCs w:val="24"/>
        </w:rPr>
        <w:t xml:space="preserve">    Никто не знал так Малиновых гор, как старый Сохач. Для него они были чем-то живым. Перед ненастьем горы «задумывались», к ветру по вечерам они окрашивались розовым отблеском, зимой одевались в белую пушистую шубу, а весной покрывались пестрым зеленым нарядом. Сохач верил, что горы разговаривают между собой, и он сам слышал глухой гул от этих разговоров, особенно когда прокатится буйная молодая гроза, вся радостная, сверкающая, полная таинственной силы. А после такой грозы, когда выглянет солнце, разве горы не улыбались? Все жило кругом удесятеренной жизнью и притягивало к себе жизнь, и все было неразрывно связано между собой. А весна? Разве это не молодость, безумно тратившая избыток сил направо и налево? Разве эта молодость не жила тысячью голосов, веселой суматохой и торопливой погоней за своим молодым счастьем? И вода была живая, и лес, и каждая былинка, и каждая капля дождя, и каждый солнечный луч, и каждое дыхание ветерка… Везде творилась какая-то громадная и чудная тайна, везде вершилась какая-то великая правда жизни и везде было непрерывавшееся чудо, окрыленное облаками, глядевшее тысячами глаз-звезд, переливавшееся мерцанием летних зарниц, напоенное чудным ароматом горных цветов. Разве травы не шептались между собой? Разве вода не разговаривала бесконечной волной? Разве по ночам не засыпало все — и горы, и вода, и лес? Сохач просиживал у своей избушки весенние ночи напролет, слушал, смотрел и плакал от умиления, охваченный восторженным чувством. Если бы другие могли понимать, как все хорошо, как все справедливо и как человек мал и ничтожен пред окружающим его со всех сторон величием жизни. Он мог только чувствовать и не умел рассказать.</w:t>
      </w:r>
    </w:p>
    <w:p w:rsidR="00CD0905" w:rsidRPr="008708C8" w:rsidRDefault="00CD0905" w:rsidP="00CD0905">
      <w:pPr>
        <w:jc w:val="both"/>
        <w:rPr>
          <w:rFonts w:ascii="Times New Roman" w:hAnsi="Times New Roman" w:cs="Times New Roman"/>
          <w:sz w:val="24"/>
          <w:szCs w:val="24"/>
        </w:rPr>
      </w:pPr>
    </w:p>
    <w:p w:rsidR="00CD0905" w:rsidRPr="005F2A40" w:rsidRDefault="00CD0905" w:rsidP="00CD0905">
      <w:pPr>
        <w:rPr>
          <w:rFonts w:ascii="Times New Roman" w:hAnsi="Times New Roman" w:cs="Times New Roman"/>
          <w:sz w:val="24"/>
          <w:szCs w:val="24"/>
        </w:rPr>
      </w:pPr>
    </w:p>
    <w:p w:rsidR="003B2120" w:rsidRPr="00E90D13" w:rsidRDefault="003B2120" w:rsidP="003B2120">
      <w:pPr>
        <w:spacing w:line="360" w:lineRule="auto"/>
        <w:jc w:val="right"/>
        <w:rPr>
          <w:sz w:val="24"/>
          <w:szCs w:val="24"/>
        </w:rPr>
      </w:pPr>
    </w:p>
    <w:sectPr w:rsidR="003B2120" w:rsidRPr="00E90D13" w:rsidSect="00AF7744">
      <w:footerReference w:type="default" r:id="rId15"/>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F01C9" w:rsidRDefault="004F01C9" w:rsidP="00CD0905">
      <w:pPr>
        <w:spacing w:after="0" w:line="240" w:lineRule="auto"/>
      </w:pPr>
      <w:r>
        <w:separator/>
      </w:r>
    </w:p>
  </w:endnote>
  <w:endnote w:type="continuationSeparator" w:id="1">
    <w:p w:rsidR="004F01C9" w:rsidRDefault="004F01C9" w:rsidP="00CD090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608547"/>
      <w:docPartObj>
        <w:docPartGallery w:val="Page Numbers (Bottom of Page)"/>
        <w:docPartUnique/>
      </w:docPartObj>
    </w:sdtPr>
    <w:sdtContent>
      <w:p w:rsidR="00CD0905" w:rsidRDefault="00C96BEE">
        <w:pPr>
          <w:pStyle w:val="aa"/>
          <w:jc w:val="right"/>
        </w:pPr>
        <w:fldSimple w:instr=" PAGE   \* MERGEFORMAT ">
          <w:r w:rsidR="00A06154">
            <w:rPr>
              <w:noProof/>
            </w:rPr>
            <w:t>20</w:t>
          </w:r>
        </w:fldSimple>
      </w:p>
    </w:sdtContent>
  </w:sdt>
  <w:p w:rsidR="00CD0905" w:rsidRDefault="00CD0905">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F01C9" w:rsidRDefault="004F01C9" w:rsidP="00CD0905">
      <w:pPr>
        <w:spacing w:after="0" w:line="240" w:lineRule="auto"/>
      </w:pPr>
      <w:r>
        <w:separator/>
      </w:r>
    </w:p>
  </w:footnote>
  <w:footnote w:type="continuationSeparator" w:id="1">
    <w:p w:rsidR="004F01C9" w:rsidRDefault="004F01C9" w:rsidP="00CD090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2017A3"/>
    <w:multiLevelType w:val="multilevel"/>
    <w:tmpl w:val="056C6E94"/>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6215904"/>
    <w:multiLevelType w:val="multilevel"/>
    <w:tmpl w:val="049C1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7B424A8"/>
    <w:multiLevelType w:val="multilevel"/>
    <w:tmpl w:val="0E9E44AC"/>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134B4FF8"/>
    <w:multiLevelType w:val="multilevel"/>
    <w:tmpl w:val="5ED23A4C"/>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F942945"/>
    <w:multiLevelType w:val="multilevel"/>
    <w:tmpl w:val="EF426B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2222397B"/>
    <w:multiLevelType w:val="multilevel"/>
    <w:tmpl w:val="CAFCE0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37A4A14"/>
    <w:multiLevelType w:val="multilevel"/>
    <w:tmpl w:val="3580DBE4"/>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27F636C5"/>
    <w:multiLevelType w:val="multilevel"/>
    <w:tmpl w:val="BCFEF02C"/>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327745C3"/>
    <w:multiLevelType w:val="multilevel"/>
    <w:tmpl w:val="11A43EF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33A32E3C"/>
    <w:multiLevelType w:val="multilevel"/>
    <w:tmpl w:val="E9C6DA4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34EF0057"/>
    <w:multiLevelType w:val="multilevel"/>
    <w:tmpl w:val="5114F0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3A700D4B"/>
    <w:multiLevelType w:val="multilevel"/>
    <w:tmpl w:val="521ECE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C3B75A2"/>
    <w:multiLevelType w:val="multilevel"/>
    <w:tmpl w:val="32EAC226"/>
    <w:lvl w:ilvl="0">
      <w:start w:val="12"/>
      <w:numFmt w:val="decimal"/>
      <w:lvlText w:val="%1."/>
      <w:lvlJc w:val="left"/>
      <w:pPr>
        <w:tabs>
          <w:tab w:val="num" w:pos="644"/>
        </w:tabs>
        <w:ind w:left="644" w:hanging="360"/>
      </w:pPr>
    </w:lvl>
    <w:lvl w:ilvl="1" w:tentative="1">
      <w:start w:val="1"/>
      <w:numFmt w:val="decimal"/>
      <w:lvlText w:val="%2."/>
      <w:lvlJc w:val="left"/>
      <w:pPr>
        <w:tabs>
          <w:tab w:val="num" w:pos="1364"/>
        </w:tabs>
        <w:ind w:left="1364" w:hanging="360"/>
      </w:pPr>
    </w:lvl>
    <w:lvl w:ilvl="2" w:tentative="1">
      <w:start w:val="1"/>
      <w:numFmt w:val="decimal"/>
      <w:lvlText w:val="%3."/>
      <w:lvlJc w:val="left"/>
      <w:pPr>
        <w:tabs>
          <w:tab w:val="num" w:pos="2084"/>
        </w:tabs>
        <w:ind w:left="2084" w:hanging="360"/>
      </w:pPr>
    </w:lvl>
    <w:lvl w:ilvl="3" w:tentative="1">
      <w:start w:val="1"/>
      <w:numFmt w:val="decimal"/>
      <w:lvlText w:val="%4."/>
      <w:lvlJc w:val="left"/>
      <w:pPr>
        <w:tabs>
          <w:tab w:val="num" w:pos="2804"/>
        </w:tabs>
        <w:ind w:left="2804" w:hanging="360"/>
      </w:pPr>
    </w:lvl>
    <w:lvl w:ilvl="4" w:tentative="1">
      <w:start w:val="1"/>
      <w:numFmt w:val="decimal"/>
      <w:lvlText w:val="%5."/>
      <w:lvlJc w:val="left"/>
      <w:pPr>
        <w:tabs>
          <w:tab w:val="num" w:pos="3524"/>
        </w:tabs>
        <w:ind w:left="3524" w:hanging="360"/>
      </w:pPr>
    </w:lvl>
    <w:lvl w:ilvl="5" w:tentative="1">
      <w:start w:val="1"/>
      <w:numFmt w:val="decimal"/>
      <w:lvlText w:val="%6."/>
      <w:lvlJc w:val="left"/>
      <w:pPr>
        <w:tabs>
          <w:tab w:val="num" w:pos="4244"/>
        </w:tabs>
        <w:ind w:left="4244" w:hanging="360"/>
      </w:pPr>
    </w:lvl>
    <w:lvl w:ilvl="6" w:tentative="1">
      <w:start w:val="1"/>
      <w:numFmt w:val="decimal"/>
      <w:lvlText w:val="%7."/>
      <w:lvlJc w:val="left"/>
      <w:pPr>
        <w:tabs>
          <w:tab w:val="num" w:pos="4964"/>
        </w:tabs>
        <w:ind w:left="4964" w:hanging="360"/>
      </w:pPr>
    </w:lvl>
    <w:lvl w:ilvl="7" w:tentative="1">
      <w:start w:val="1"/>
      <w:numFmt w:val="decimal"/>
      <w:lvlText w:val="%8."/>
      <w:lvlJc w:val="left"/>
      <w:pPr>
        <w:tabs>
          <w:tab w:val="num" w:pos="5684"/>
        </w:tabs>
        <w:ind w:left="5684" w:hanging="360"/>
      </w:pPr>
    </w:lvl>
    <w:lvl w:ilvl="8" w:tentative="1">
      <w:start w:val="1"/>
      <w:numFmt w:val="decimal"/>
      <w:lvlText w:val="%9."/>
      <w:lvlJc w:val="left"/>
      <w:pPr>
        <w:tabs>
          <w:tab w:val="num" w:pos="6404"/>
        </w:tabs>
        <w:ind w:left="6404" w:hanging="360"/>
      </w:pPr>
    </w:lvl>
  </w:abstractNum>
  <w:abstractNum w:abstractNumId="13">
    <w:nsid w:val="496610EC"/>
    <w:multiLevelType w:val="multilevel"/>
    <w:tmpl w:val="AC7E021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55A447B7"/>
    <w:multiLevelType w:val="multilevel"/>
    <w:tmpl w:val="E536D1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61E276ED"/>
    <w:multiLevelType w:val="multilevel"/>
    <w:tmpl w:val="6C2418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63C66B59"/>
    <w:multiLevelType w:val="multilevel"/>
    <w:tmpl w:val="21D414E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nsid w:val="70AD7A98"/>
    <w:multiLevelType w:val="multilevel"/>
    <w:tmpl w:val="CE227F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70CF763D"/>
    <w:multiLevelType w:val="multilevel"/>
    <w:tmpl w:val="BB8C78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73914AB5"/>
    <w:multiLevelType w:val="multilevel"/>
    <w:tmpl w:val="8C2C18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
  </w:num>
  <w:num w:numId="2">
    <w:abstractNumId w:val="2"/>
  </w:num>
  <w:num w:numId="3">
    <w:abstractNumId w:val="17"/>
  </w:num>
  <w:num w:numId="4">
    <w:abstractNumId w:val="11"/>
  </w:num>
  <w:num w:numId="5">
    <w:abstractNumId w:val="3"/>
  </w:num>
  <w:num w:numId="6">
    <w:abstractNumId w:val="15"/>
  </w:num>
  <w:num w:numId="7">
    <w:abstractNumId w:val="14"/>
  </w:num>
  <w:num w:numId="8">
    <w:abstractNumId w:val="7"/>
  </w:num>
  <w:num w:numId="9">
    <w:abstractNumId w:val="10"/>
  </w:num>
  <w:num w:numId="10">
    <w:abstractNumId w:val="4"/>
  </w:num>
  <w:num w:numId="11">
    <w:abstractNumId w:val="19"/>
  </w:num>
  <w:num w:numId="12">
    <w:abstractNumId w:val="9"/>
  </w:num>
  <w:num w:numId="13">
    <w:abstractNumId w:val="8"/>
  </w:num>
  <w:num w:numId="14">
    <w:abstractNumId w:val="12"/>
  </w:num>
  <w:num w:numId="15">
    <w:abstractNumId w:val="18"/>
  </w:num>
  <w:num w:numId="16">
    <w:abstractNumId w:val="13"/>
  </w:num>
  <w:num w:numId="17">
    <w:abstractNumId w:val="6"/>
  </w:num>
  <w:num w:numId="18">
    <w:abstractNumId w:val="5"/>
  </w:num>
  <w:num w:numId="19">
    <w:abstractNumId w:val="0"/>
  </w:num>
  <w:num w:numId="20">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useFELayout/>
  </w:compat>
  <w:rsids>
    <w:rsidRoot w:val="00865989"/>
    <w:rsid w:val="000B2C19"/>
    <w:rsid w:val="000E1DF9"/>
    <w:rsid w:val="00255CDE"/>
    <w:rsid w:val="003B2120"/>
    <w:rsid w:val="004F01C9"/>
    <w:rsid w:val="00536114"/>
    <w:rsid w:val="00595C44"/>
    <w:rsid w:val="005F7102"/>
    <w:rsid w:val="00604D76"/>
    <w:rsid w:val="00630D35"/>
    <w:rsid w:val="006512B5"/>
    <w:rsid w:val="00665E55"/>
    <w:rsid w:val="00801DCC"/>
    <w:rsid w:val="00850900"/>
    <w:rsid w:val="00865989"/>
    <w:rsid w:val="008C5152"/>
    <w:rsid w:val="009C570B"/>
    <w:rsid w:val="00A06154"/>
    <w:rsid w:val="00A61EB4"/>
    <w:rsid w:val="00B5073A"/>
    <w:rsid w:val="00B623B7"/>
    <w:rsid w:val="00B65C01"/>
    <w:rsid w:val="00C96BEE"/>
    <w:rsid w:val="00CD0905"/>
    <w:rsid w:val="00CE5596"/>
    <w:rsid w:val="00E90D13"/>
    <w:rsid w:val="00FF1A6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C570B"/>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0B2C19"/>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List Paragraph"/>
    <w:basedOn w:val="a"/>
    <w:uiPriority w:val="34"/>
    <w:qFormat/>
    <w:rsid w:val="00B623B7"/>
    <w:pPr>
      <w:ind w:left="720"/>
      <w:contextualSpacing/>
    </w:pPr>
  </w:style>
  <w:style w:type="character" w:styleId="a5">
    <w:name w:val="Hyperlink"/>
    <w:basedOn w:val="a0"/>
    <w:uiPriority w:val="99"/>
    <w:unhideWhenUsed/>
    <w:rsid w:val="003B2120"/>
    <w:rPr>
      <w:color w:val="0000FF" w:themeColor="hyperlink"/>
      <w:u w:val="single"/>
    </w:rPr>
  </w:style>
  <w:style w:type="character" w:customStyle="1" w:styleId="path-separator">
    <w:name w:val="path-separator"/>
    <w:basedOn w:val="a0"/>
    <w:rsid w:val="003B2120"/>
  </w:style>
  <w:style w:type="paragraph" w:styleId="a6">
    <w:name w:val="Balloon Text"/>
    <w:basedOn w:val="a"/>
    <w:link w:val="a7"/>
    <w:uiPriority w:val="99"/>
    <w:semiHidden/>
    <w:unhideWhenUsed/>
    <w:rsid w:val="003B2120"/>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3B2120"/>
    <w:rPr>
      <w:rFonts w:ascii="Tahoma" w:hAnsi="Tahoma" w:cs="Tahoma"/>
      <w:sz w:val="16"/>
      <w:szCs w:val="16"/>
    </w:rPr>
  </w:style>
  <w:style w:type="paragraph" w:styleId="a8">
    <w:name w:val="header"/>
    <w:basedOn w:val="a"/>
    <w:link w:val="a9"/>
    <w:uiPriority w:val="99"/>
    <w:semiHidden/>
    <w:unhideWhenUsed/>
    <w:rsid w:val="00CD0905"/>
    <w:pPr>
      <w:tabs>
        <w:tab w:val="center" w:pos="4677"/>
        <w:tab w:val="right" w:pos="9355"/>
      </w:tabs>
      <w:spacing w:after="0" w:line="240" w:lineRule="auto"/>
    </w:pPr>
  </w:style>
  <w:style w:type="character" w:customStyle="1" w:styleId="a9">
    <w:name w:val="Верхний колонтитул Знак"/>
    <w:basedOn w:val="a0"/>
    <w:link w:val="a8"/>
    <w:uiPriority w:val="99"/>
    <w:semiHidden/>
    <w:rsid w:val="00CD0905"/>
  </w:style>
  <w:style w:type="paragraph" w:styleId="aa">
    <w:name w:val="footer"/>
    <w:basedOn w:val="a"/>
    <w:link w:val="ab"/>
    <w:uiPriority w:val="99"/>
    <w:unhideWhenUsed/>
    <w:rsid w:val="00CD0905"/>
    <w:pPr>
      <w:tabs>
        <w:tab w:val="center" w:pos="4677"/>
        <w:tab w:val="right" w:pos="9355"/>
      </w:tabs>
      <w:spacing w:after="0" w:line="240" w:lineRule="auto"/>
    </w:pPr>
  </w:style>
  <w:style w:type="character" w:customStyle="1" w:styleId="ab">
    <w:name w:val="Нижний колонтитул Знак"/>
    <w:basedOn w:val="a0"/>
    <w:link w:val="aa"/>
    <w:uiPriority w:val="99"/>
    <w:rsid w:val="00CD0905"/>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nsportal.ru/shkola/rodnoy-yazyk-i-literatura/library/2021/12/04/razrabotka-uroka-dlya-formirovaniya-chitatelskoy" TargetMode="External"/><Relationship Id="rId13" Type="http://schemas.openxmlformats.org/officeDocument/2006/relationships/image" Target="media/image3.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nsportal.ru/shkola/russkiy-yazyk/library/2018/09/11/effektivnye-praktiki-sposobstvuyushchie" TargetMode="External"/><Relationship Id="rId4" Type="http://schemas.openxmlformats.org/officeDocument/2006/relationships/settings" Target="settings.xml"/><Relationship Id="rId9" Type="http://schemas.openxmlformats.org/officeDocument/2006/relationships/hyperlink" Target="https://obrazovaka.ru/geografiya/prirodnye-zony-urala.html" TargetMode="External"/><Relationship Id="rId14" Type="http://schemas.openxmlformats.org/officeDocument/2006/relationships/hyperlink" Target="http://www.skazayka.ru/zelenyie-goryi/"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413891-07A5-4D68-8958-96CE2D9ABA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148</TotalTime>
  <Pages>1</Pages>
  <Words>4420</Words>
  <Characters>25197</Characters>
  <Application>Microsoft Office Word</Application>
  <DocSecurity>0</DocSecurity>
  <Lines>209</Lines>
  <Paragraphs>59</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29558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UserXP</dc:creator>
  <cp:keywords/>
  <dc:description/>
  <cp:lastModifiedBy>uchitel</cp:lastModifiedBy>
  <cp:revision>8</cp:revision>
  <dcterms:created xsi:type="dcterms:W3CDTF">2022-03-28T12:29:00Z</dcterms:created>
  <dcterms:modified xsi:type="dcterms:W3CDTF">2022-03-30T11:10:00Z</dcterms:modified>
</cp:coreProperties>
</file>